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13910" w14:textId="22D00737" w:rsidR="007C28B2" w:rsidRDefault="007C28B2" w:rsidP="005C208E">
      <w:pPr>
        <w:widowControl/>
        <w:ind w:left="426" w:right="282"/>
        <w:jc w:val="center"/>
        <w:rPr>
          <w:rFonts w:ascii="Times" w:hAnsi="Times"/>
          <w:b/>
          <w:sz w:val="36"/>
        </w:rPr>
      </w:pPr>
    </w:p>
    <w:p w14:paraId="3CA6F999" w14:textId="77777777" w:rsidR="007C28B2" w:rsidRDefault="007C28B2">
      <w:pPr>
        <w:widowControl/>
        <w:ind w:left="426" w:right="282"/>
        <w:jc w:val="center"/>
        <w:rPr>
          <w:rFonts w:ascii="Times" w:hAnsi="Times"/>
          <w:b/>
          <w:sz w:val="36"/>
        </w:rPr>
      </w:pPr>
    </w:p>
    <w:p w14:paraId="6CC233CD" w14:textId="77777777" w:rsidR="007C28B2" w:rsidRDefault="007C28B2">
      <w:pPr>
        <w:widowControl/>
        <w:ind w:left="426" w:right="282"/>
        <w:jc w:val="center"/>
        <w:rPr>
          <w:rFonts w:ascii="Times" w:hAnsi="Times"/>
          <w:b/>
          <w:sz w:val="36"/>
        </w:rPr>
      </w:pPr>
    </w:p>
    <w:p w14:paraId="47E42852" w14:textId="5BAE00C9" w:rsidR="007C28B2" w:rsidRDefault="009B5068">
      <w:pPr>
        <w:widowControl/>
        <w:ind w:left="426" w:right="282"/>
        <w:jc w:val="center"/>
        <w:rPr>
          <w:rFonts w:ascii="Times" w:hAnsi="Times"/>
          <w:b/>
          <w:sz w:val="36"/>
        </w:rPr>
      </w:pPr>
      <w:r>
        <w:rPr>
          <w:rFonts w:ascii="Times New Roman" w:hAnsi="Times New Roman"/>
          <w:b/>
          <w:sz w:val="44"/>
          <w:szCs w:val="44"/>
        </w:rPr>
        <w:t>Dottoressa Simona Gigliotti</w:t>
      </w:r>
    </w:p>
    <w:p w14:paraId="16EBA257" w14:textId="77777777" w:rsidR="007C28B2" w:rsidRDefault="007C28B2">
      <w:pPr>
        <w:widowControl/>
        <w:ind w:left="426" w:right="282"/>
        <w:jc w:val="center"/>
        <w:rPr>
          <w:rFonts w:ascii="Times" w:hAnsi="Times"/>
          <w:b/>
          <w:sz w:val="36"/>
        </w:rPr>
      </w:pPr>
    </w:p>
    <w:p w14:paraId="68BFA132" w14:textId="77777777" w:rsidR="007C28B2" w:rsidRDefault="007C28B2">
      <w:pPr>
        <w:widowControl/>
        <w:ind w:left="426" w:right="282"/>
        <w:jc w:val="center"/>
        <w:rPr>
          <w:rFonts w:ascii="Times" w:hAnsi="Times"/>
          <w:b/>
          <w:sz w:val="36"/>
        </w:rPr>
      </w:pPr>
    </w:p>
    <w:p w14:paraId="1A97E0D8" w14:textId="77777777" w:rsidR="007C28B2" w:rsidRDefault="007C28B2">
      <w:pPr>
        <w:widowControl/>
        <w:ind w:left="426" w:right="282"/>
        <w:jc w:val="center"/>
        <w:rPr>
          <w:rFonts w:ascii="Times" w:hAnsi="Times"/>
          <w:b/>
          <w:sz w:val="36"/>
        </w:rPr>
      </w:pPr>
    </w:p>
    <w:p w14:paraId="4F99849A" w14:textId="49DE01A9" w:rsidR="00247A2C" w:rsidRDefault="00247A2C">
      <w:pPr>
        <w:widowControl/>
        <w:ind w:left="426" w:right="282"/>
        <w:jc w:val="center"/>
        <w:rPr>
          <w:rFonts w:ascii="Times" w:hAnsi="Times"/>
          <w:b/>
          <w:sz w:val="36"/>
        </w:rPr>
      </w:pPr>
      <w:r>
        <w:rPr>
          <w:rFonts w:ascii="Times" w:hAnsi="Times"/>
          <w:b/>
          <w:sz w:val="36"/>
        </w:rPr>
        <w:t xml:space="preserve">CURRICULUM  </w:t>
      </w:r>
      <w:r w:rsidR="009B5068">
        <w:rPr>
          <w:rFonts w:ascii="Times" w:hAnsi="Times"/>
          <w:b/>
          <w:sz w:val="36"/>
        </w:rPr>
        <w:t>VITAE</w:t>
      </w:r>
    </w:p>
    <w:p w14:paraId="4F80E262" w14:textId="77777777" w:rsidR="007C28B2" w:rsidRDefault="007C28B2">
      <w:pPr>
        <w:widowControl/>
        <w:ind w:left="426" w:right="282"/>
        <w:jc w:val="center"/>
        <w:rPr>
          <w:rFonts w:ascii="Times" w:hAnsi="Times"/>
          <w:b/>
          <w:sz w:val="36"/>
        </w:rPr>
      </w:pPr>
    </w:p>
    <w:p w14:paraId="1E79ACA9" w14:textId="77777777" w:rsidR="007C28B2" w:rsidRDefault="007C28B2">
      <w:pPr>
        <w:widowControl/>
        <w:ind w:left="426" w:right="282"/>
        <w:jc w:val="center"/>
        <w:rPr>
          <w:rFonts w:ascii="Times" w:hAnsi="Times"/>
          <w:b/>
          <w:sz w:val="36"/>
        </w:rPr>
      </w:pPr>
    </w:p>
    <w:p w14:paraId="3CE187D1" w14:textId="77777777" w:rsidR="007C28B2" w:rsidRDefault="007C28B2">
      <w:pPr>
        <w:widowControl/>
        <w:ind w:left="426" w:right="282"/>
        <w:jc w:val="center"/>
        <w:rPr>
          <w:rFonts w:ascii="Times" w:hAnsi="Times"/>
          <w:b/>
          <w:sz w:val="36"/>
        </w:rPr>
      </w:pPr>
    </w:p>
    <w:p w14:paraId="33242E26" w14:textId="77777777" w:rsidR="007C28B2" w:rsidRDefault="007C28B2">
      <w:pPr>
        <w:widowControl/>
        <w:ind w:left="426" w:right="282"/>
        <w:jc w:val="center"/>
        <w:rPr>
          <w:rFonts w:ascii="Times" w:hAnsi="Times"/>
          <w:b/>
          <w:sz w:val="36"/>
        </w:rPr>
      </w:pPr>
    </w:p>
    <w:p w14:paraId="0E0B3DC0" w14:textId="77777777" w:rsidR="007C28B2" w:rsidRDefault="007C28B2">
      <w:pPr>
        <w:widowControl/>
        <w:ind w:left="426" w:right="282"/>
        <w:jc w:val="center"/>
        <w:rPr>
          <w:rFonts w:ascii="Times" w:hAnsi="Times"/>
          <w:b/>
          <w:sz w:val="36"/>
        </w:rPr>
      </w:pPr>
    </w:p>
    <w:p w14:paraId="604CAF56" w14:textId="77777777" w:rsidR="007C28B2" w:rsidRDefault="007C28B2">
      <w:pPr>
        <w:widowControl/>
        <w:ind w:left="426" w:right="282"/>
        <w:jc w:val="center"/>
        <w:rPr>
          <w:rFonts w:ascii="Times" w:hAnsi="Times"/>
          <w:b/>
          <w:sz w:val="36"/>
        </w:rPr>
      </w:pPr>
    </w:p>
    <w:p w14:paraId="78EF661B" w14:textId="77777777" w:rsidR="007C28B2" w:rsidRDefault="007C28B2">
      <w:pPr>
        <w:widowControl/>
        <w:ind w:left="426" w:right="282"/>
        <w:jc w:val="center"/>
        <w:rPr>
          <w:rFonts w:ascii="Times" w:hAnsi="Times"/>
          <w:b/>
          <w:sz w:val="36"/>
        </w:rPr>
      </w:pPr>
    </w:p>
    <w:p w14:paraId="132D2148" w14:textId="77777777" w:rsidR="007C28B2" w:rsidRDefault="007C28B2">
      <w:pPr>
        <w:widowControl/>
        <w:ind w:left="426" w:right="282"/>
        <w:jc w:val="center"/>
        <w:rPr>
          <w:rFonts w:ascii="Times" w:hAnsi="Times"/>
          <w:b/>
          <w:sz w:val="36"/>
        </w:rPr>
      </w:pPr>
    </w:p>
    <w:p w14:paraId="45628A38" w14:textId="77777777" w:rsidR="007C28B2" w:rsidRDefault="007C28B2">
      <w:pPr>
        <w:widowControl/>
        <w:ind w:left="426" w:right="282"/>
        <w:jc w:val="center"/>
        <w:rPr>
          <w:rFonts w:ascii="Times" w:hAnsi="Times"/>
          <w:b/>
          <w:sz w:val="36"/>
        </w:rPr>
      </w:pPr>
    </w:p>
    <w:p w14:paraId="705D4F9F" w14:textId="77777777" w:rsidR="007C28B2" w:rsidRDefault="007C28B2">
      <w:pPr>
        <w:widowControl/>
        <w:ind w:left="426" w:right="282"/>
        <w:jc w:val="center"/>
        <w:rPr>
          <w:rFonts w:ascii="Times" w:hAnsi="Times"/>
          <w:b/>
          <w:sz w:val="36"/>
        </w:rPr>
      </w:pPr>
    </w:p>
    <w:p w14:paraId="46C47954" w14:textId="77777777" w:rsidR="007C28B2" w:rsidRDefault="007C28B2">
      <w:pPr>
        <w:widowControl/>
        <w:ind w:left="426" w:right="282"/>
        <w:jc w:val="center"/>
        <w:rPr>
          <w:rFonts w:ascii="Times" w:hAnsi="Times"/>
          <w:b/>
          <w:sz w:val="36"/>
        </w:rPr>
      </w:pPr>
    </w:p>
    <w:p w14:paraId="7A6F5B03" w14:textId="77777777" w:rsidR="007C28B2" w:rsidRDefault="007C28B2">
      <w:pPr>
        <w:widowControl/>
        <w:ind w:left="426" w:right="282"/>
        <w:jc w:val="center"/>
        <w:rPr>
          <w:rFonts w:ascii="Times" w:hAnsi="Times"/>
          <w:b/>
          <w:sz w:val="36"/>
        </w:rPr>
      </w:pPr>
    </w:p>
    <w:p w14:paraId="1D037794" w14:textId="77777777" w:rsidR="007C28B2" w:rsidRDefault="007C28B2">
      <w:pPr>
        <w:widowControl/>
        <w:ind w:left="426" w:right="282"/>
        <w:jc w:val="center"/>
        <w:rPr>
          <w:rFonts w:ascii="Times" w:hAnsi="Times"/>
          <w:b/>
          <w:sz w:val="36"/>
        </w:rPr>
      </w:pPr>
    </w:p>
    <w:p w14:paraId="290F3B6A" w14:textId="77777777" w:rsidR="007C28B2" w:rsidRDefault="007C28B2">
      <w:pPr>
        <w:widowControl/>
        <w:ind w:left="426" w:right="282"/>
        <w:jc w:val="center"/>
        <w:rPr>
          <w:rFonts w:ascii="Times" w:hAnsi="Times"/>
          <w:b/>
          <w:sz w:val="36"/>
        </w:rPr>
      </w:pPr>
    </w:p>
    <w:p w14:paraId="48671265" w14:textId="77777777" w:rsidR="007C28B2" w:rsidRDefault="007C28B2">
      <w:pPr>
        <w:widowControl/>
        <w:ind w:left="426" w:right="282"/>
        <w:jc w:val="center"/>
        <w:rPr>
          <w:rFonts w:ascii="Times" w:hAnsi="Times"/>
          <w:b/>
          <w:sz w:val="36"/>
        </w:rPr>
      </w:pPr>
    </w:p>
    <w:p w14:paraId="35399212" w14:textId="77777777" w:rsidR="007C28B2" w:rsidRDefault="007C28B2">
      <w:pPr>
        <w:widowControl/>
        <w:ind w:left="426" w:right="282"/>
        <w:jc w:val="center"/>
        <w:rPr>
          <w:rFonts w:ascii="Times" w:hAnsi="Times"/>
          <w:b/>
          <w:sz w:val="36"/>
        </w:rPr>
      </w:pPr>
    </w:p>
    <w:p w14:paraId="7CA58D29" w14:textId="77777777" w:rsidR="007C28B2" w:rsidRDefault="007C28B2">
      <w:pPr>
        <w:widowControl/>
        <w:ind w:left="426" w:right="282"/>
        <w:jc w:val="center"/>
        <w:rPr>
          <w:rFonts w:ascii="Times" w:hAnsi="Times"/>
          <w:b/>
          <w:sz w:val="36"/>
        </w:rPr>
      </w:pPr>
    </w:p>
    <w:p w14:paraId="762548D0" w14:textId="77777777" w:rsidR="007C28B2" w:rsidRDefault="007C28B2">
      <w:pPr>
        <w:widowControl/>
        <w:ind w:left="426" w:right="282"/>
        <w:jc w:val="center"/>
        <w:rPr>
          <w:rFonts w:ascii="Times" w:hAnsi="Times"/>
          <w:b/>
          <w:sz w:val="36"/>
        </w:rPr>
      </w:pPr>
    </w:p>
    <w:p w14:paraId="0F675B90" w14:textId="77777777" w:rsidR="007C28B2" w:rsidRDefault="007C28B2">
      <w:pPr>
        <w:widowControl/>
        <w:ind w:left="426" w:right="282"/>
        <w:jc w:val="center"/>
        <w:rPr>
          <w:rFonts w:ascii="Times" w:hAnsi="Times"/>
          <w:b/>
          <w:sz w:val="36"/>
        </w:rPr>
      </w:pPr>
    </w:p>
    <w:p w14:paraId="0B304A81" w14:textId="77777777" w:rsidR="007C28B2" w:rsidRDefault="007C28B2">
      <w:pPr>
        <w:widowControl/>
        <w:ind w:left="426" w:right="282"/>
        <w:jc w:val="center"/>
        <w:rPr>
          <w:rFonts w:ascii="Times" w:hAnsi="Times"/>
          <w:b/>
          <w:sz w:val="36"/>
        </w:rPr>
      </w:pPr>
    </w:p>
    <w:p w14:paraId="56A6EA43" w14:textId="1779CFD9" w:rsidR="007C28B2" w:rsidRDefault="007C28B2">
      <w:pPr>
        <w:widowControl/>
        <w:ind w:left="426" w:right="282"/>
        <w:jc w:val="center"/>
        <w:rPr>
          <w:rFonts w:ascii="Times" w:hAnsi="Times"/>
          <w:b/>
          <w:sz w:val="36"/>
        </w:rPr>
      </w:pPr>
    </w:p>
    <w:p w14:paraId="37278502" w14:textId="77777777" w:rsidR="00B14494" w:rsidRDefault="00B14494">
      <w:pPr>
        <w:widowControl/>
        <w:ind w:left="426" w:right="282"/>
        <w:jc w:val="center"/>
        <w:rPr>
          <w:rFonts w:ascii="Times" w:hAnsi="Times"/>
          <w:b/>
          <w:sz w:val="36"/>
        </w:rPr>
      </w:pPr>
    </w:p>
    <w:p w14:paraId="5C75FD68" w14:textId="77777777" w:rsidR="007C28B2" w:rsidRDefault="007C28B2">
      <w:pPr>
        <w:widowControl/>
        <w:ind w:left="426" w:right="282"/>
        <w:jc w:val="center"/>
        <w:rPr>
          <w:rFonts w:ascii="Times" w:hAnsi="Times"/>
          <w:b/>
          <w:sz w:val="36"/>
        </w:rPr>
      </w:pPr>
    </w:p>
    <w:p w14:paraId="35875C4B" w14:textId="77777777" w:rsidR="007C28B2" w:rsidRDefault="007C28B2">
      <w:pPr>
        <w:widowControl/>
        <w:ind w:left="426" w:right="282"/>
        <w:jc w:val="center"/>
        <w:rPr>
          <w:rFonts w:ascii="Times" w:hAnsi="Times"/>
          <w:b/>
          <w:sz w:val="32"/>
          <w:szCs w:val="32"/>
        </w:rPr>
      </w:pPr>
      <w:r w:rsidRPr="007C28B2">
        <w:rPr>
          <w:rFonts w:ascii="Times" w:hAnsi="Times"/>
          <w:b/>
          <w:sz w:val="32"/>
          <w:szCs w:val="32"/>
        </w:rPr>
        <w:lastRenderedPageBreak/>
        <w:t>INFORMAZIONI GENERALI</w:t>
      </w:r>
    </w:p>
    <w:p w14:paraId="24EC7719" w14:textId="77777777" w:rsidR="007C28B2" w:rsidRDefault="007C28B2">
      <w:pPr>
        <w:widowControl/>
        <w:ind w:left="426" w:right="282"/>
        <w:jc w:val="center"/>
        <w:rPr>
          <w:rFonts w:ascii="Times" w:hAnsi="Times"/>
          <w:b/>
          <w:sz w:val="32"/>
          <w:szCs w:val="32"/>
        </w:rPr>
      </w:pPr>
    </w:p>
    <w:p w14:paraId="1EA1C95C" w14:textId="77777777" w:rsidR="007C28B2" w:rsidRDefault="007C28B2">
      <w:pPr>
        <w:widowControl/>
        <w:ind w:left="426" w:right="282"/>
        <w:jc w:val="center"/>
        <w:rPr>
          <w:rFonts w:ascii="Times" w:hAnsi="Times"/>
          <w:b/>
          <w:sz w:val="32"/>
          <w:szCs w:val="32"/>
        </w:rPr>
      </w:pPr>
    </w:p>
    <w:p w14:paraId="3FB688A4" w14:textId="77777777" w:rsidR="007C28B2" w:rsidRDefault="007C28B2">
      <w:pPr>
        <w:widowControl/>
        <w:ind w:left="426" w:right="282"/>
        <w:jc w:val="center"/>
        <w:rPr>
          <w:rFonts w:ascii="Times" w:hAnsi="Times"/>
          <w:b/>
          <w:sz w:val="32"/>
          <w:szCs w:val="32"/>
        </w:rPr>
      </w:pPr>
    </w:p>
    <w:p w14:paraId="2A3BFD53" w14:textId="40DAE6E5" w:rsidR="008F6F73" w:rsidRDefault="007C28B2" w:rsidP="00BD797D">
      <w:pPr>
        <w:widowControl/>
        <w:spacing w:line="360" w:lineRule="auto"/>
        <w:ind w:left="426" w:right="282"/>
        <w:jc w:val="both"/>
        <w:rPr>
          <w:rFonts w:ascii="Times New Roman" w:eastAsia="Times" w:hAnsi="Times New Roman"/>
          <w:sz w:val="24"/>
          <w:szCs w:val="24"/>
        </w:rPr>
      </w:pPr>
      <w:r w:rsidRPr="007C28B2">
        <w:rPr>
          <w:rFonts w:ascii="Times New Roman" w:eastAsia="Times" w:hAnsi="Times New Roman"/>
          <w:b/>
          <w:sz w:val="24"/>
          <w:szCs w:val="24"/>
        </w:rPr>
        <w:t>Cognom</w:t>
      </w:r>
      <w:r w:rsidR="00667F05">
        <w:rPr>
          <w:rFonts w:ascii="Times New Roman" w:eastAsia="Times" w:hAnsi="Times New Roman"/>
          <w:b/>
          <w:sz w:val="24"/>
          <w:szCs w:val="24"/>
        </w:rPr>
        <w:t>e</w:t>
      </w:r>
      <w:r w:rsidRPr="007C28B2">
        <w:rPr>
          <w:rFonts w:ascii="Times New Roman" w:eastAsia="Times" w:hAnsi="Times New Roman"/>
          <w:b/>
          <w:sz w:val="24"/>
          <w:szCs w:val="24"/>
        </w:rPr>
        <w:t>:</w:t>
      </w:r>
      <w:r w:rsidR="00667F05">
        <w:rPr>
          <w:rFonts w:ascii="Times New Roman" w:eastAsia="Times" w:hAnsi="Times New Roman"/>
          <w:sz w:val="24"/>
          <w:szCs w:val="24"/>
        </w:rPr>
        <w:tab/>
      </w:r>
      <w:r w:rsidR="00CB385A">
        <w:rPr>
          <w:rFonts w:ascii="Times New Roman" w:eastAsia="Times" w:hAnsi="Times New Roman"/>
          <w:sz w:val="24"/>
          <w:szCs w:val="24"/>
        </w:rPr>
        <w:tab/>
      </w:r>
      <w:r w:rsidR="008F6F73">
        <w:rPr>
          <w:rFonts w:ascii="Times New Roman" w:eastAsia="Times" w:hAnsi="Times New Roman"/>
          <w:sz w:val="24"/>
          <w:szCs w:val="24"/>
        </w:rPr>
        <w:t>Gigliotti</w:t>
      </w:r>
    </w:p>
    <w:p w14:paraId="3E892A5E" w14:textId="55A92C82" w:rsidR="008F6F73" w:rsidRDefault="007C28B2" w:rsidP="00BD797D">
      <w:pPr>
        <w:widowControl/>
        <w:spacing w:line="360" w:lineRule="auto"/>
        <w:ind w:left="426" w:right="282"/>
        <w:jc w:val="both"/>
        <w:rPr>
          <w:rFonts w:ascii="Times New Roman" w:eastAsia="Times" w:hAnsi="Times New Roman"/>
          <w:sz w:val="24"/>
          <w:szCs w:val="24"/>
        </w:rPr>
      </w:pPr>
      <w:r w:rsidRPr="007C28B2">
        <w:rPr>
          <w:rFonts w:ascii="Times New Roman" w:eastAsia="Times" w:hAnsi="Times New Roman"/>
          <w:b/>
          <w:sz w:val="24"/>
          <w:szCs w:val="24"/>
        </w:rPr>
        <w:t>Nome:</w:t>
      </w:r>
      <w:r w:rsidR="00220767">
        <w:rPr>
          <w:rFonts w:ascii="Times New Roman" w:eastAsia="Times" w:hAnsi="Times New Roman"/>
          <w:b/>
          <w:sz w:val="24"/>
          <w:szCs w:val="24"/>
        </w:rPr>
        <w:tab/>
      </w:r>
      <w:r w:rsidR="00CB385A">
        <w:rPr>
          <w:rFonts w:ascii="Times New Roman" w:eastAsia="Times" w:hAnsi="Times New Roman"/>
          <w:b/>
          <w:sz w:val="24"/>
          <w:szCs w:val="24"/>
        </w:rPr>
        <w:tab/>
      </w:r>
      <w:r w:rsidR="00CB385A">
        <w:rPr>
          <w:rFonts w:ascii="Times New Roman" w:eastAsia="Times" w:hAnsi="Times New Roman"/>
          <w:b/>
          <w:sz w:val="24"/>
          <w:szCs w:val="24"/>
        </w:rPr>
        <w:tab/>
      </w:r>
      <w:r w:rsidR="008F6F73">
        <w:rPr>
          <w:rFonts w:ascii="Times New Roman" w:eastAsia="Times" w:hAnsi="Times New Roman"/>
          <w:sz w:val="24"/>
          <w:szCs w:val="24"/>
        </w:rPr>
        <w:t>Simona</w:t>
      </w:r>
    </w:p>
    <w:p w14:paraId="07897AE8" w14:textId="77777777" w:rsidR="00E25E00" w:rsidRDefault="007C28B2" w:rsidP="00BD797D">
      <w:pPr>
        <w:widowControl/>
        <w:spacing w:line="360" w:lineRule="auto"/>
        <w:ind w:left="426" w:right="282"/>
        <w:jc w:val="both"/>
        <w:rPr>
          <w:rFonts w:ascii="Times New Roman" w:eastAsia="Times" w:hAnsi="Times New Roman"/>
          <w:sz w:val="24"/>
          <w:szCs w:val="24"/>
        </w:rPr>
      </w:pPr>
      <w:r w:rsidRPr="007C28B2">
        <w:rPr>
          <w:rFonts w:ascii="Times New Roman" w:eastAsia="Times" w:hAnsi="Times New Roman"/>
          <w:b/>
          <w:sz w:val="24"/>
          <w:szCs w:val="24"/>
        </w:rPr>
        <w:t>Nascita:</w:t>
      </w:r>
      <w:r w:rsidR="00220767">
        <w:rPr>
          <w:rFonts w:ascii="Times New Roman" w:eastAsia="Times" w:hAnsi="Times New Roman"/>
          <w:b/>
          <w:sz w:val="24"/>
          <w:szCs w:val="24"/>
        </w:rPr>
        <w:tab/>
      </w:r>
      <w:r w:rsidR="00CB385A">
        <w:rPr>
          <w:rFonts w:ascii="Times New Roman" w:eastAsia="Times" w:hAnsi="Times New Roman"/>
          <w:b/>
          <w:sz w:val="24"/>
          <w:szCs w:val="24"/>
        </w:rPr>
        <w:tab/>
      </w:r>
      <w:r w:rsidR="00CB385A">
        <w:rPr>
          <w:rFonts w:ascii="Times New Roman" w:eastAsia="Times" w:hAnsi="Times New Roman"/>
          <w:b/>
          <w:sz w:val="24"/>
          <w:szCs w:val="24"/>
        </w:rPr>
        <w:tab/>
      </w:r>
    </w:p>
    <w:p w14:paraId="58A4DA96" w14:textId="403CC7CF" w:rsidR="00C374CA" w:rsidRPr="007C28B2" w:rsidRDefault="007C28B2" w:rsidP="00E25E00">
      <w:pPr>
        <w:widowControl/>
        <w:spacing w:line="360" w:lineRule="auto"/>
        <w:ind w:left="426" w:right="282"/>
        <w:jc w:val="both"/>
        <w:rPr>
          <w:rFonts w:ascii="Times New Roman" w:eastAsia="Times" w:hAnsi="Times New Roman"/>
          <w:sz w:val="24"/>
          <w:szCs w:val="24"/>
        </w:rPr>
      </w:pPr>
      <w:r w:rsidRPr="007C28B2">
        <w:rPr>
          <w:rFonts w:ascii="Times New Roman" w:eastAsia="Times" w:hAnsi="Times New Roman"/>
          <w:b/>
          <w:sz w:val="24"/>
          <w:szCs w:val="24"/>
        </w:rPr>
        <w:t>Residenz</w:t>
      </w:r>
      <w:r w:rsidR="00CB385A">
        <w:rPr>
          <w:rFonts w:ascii="Times New Roman" w:eastAsia="Times" w:hAnsi="Times New Roman"/>
          <w:b/>
          <w:sz w:val="24"/>
          <w:szCs w:val="24"/>
        </w:rPr>
        <w:t>a</w:t>
      </w:r>
      <w:r w:rsidRPr="007C28B2">
        <w:rPr>
          <w:rFonts w:ascii="Times New Roman" w:eastAsia="Times" w:hAnsi="Times New Roman"/>
          <w:b/>
          <w:sz w:val="24"/>
          <w:szCs w:val="24"/>
        </w:rPr>
        <w:t>:</w:t>
      </w:r>
      <w:r w:rsidR="00667F05">
        <w:rPr>
          <w:rFonts w:ascii="Times New Roman" w:eastAsia="Times" w:hAnsi="Times New Roman"/>
          <w:sz w:val="24"/>
          <w:szCs w:val="24"/>
        </w:rPr>
        <w:tab/>
      </w:r>
      <w:r w:rsidR="00CB385A">
        <w:rPr>
          <w:rFonts w:ascii="Times New Roman" w:eastAsia="Times" w:hAnsi="Times New Roman"/>
          <w:sz w:val="24"/>
          <w:szCs w:val="24"/>
        </w:rPr>
        <w:tab/>
      </w:r>
    </w:p>
    <w:p w14:paraId="4762929F" w14:textId="2C085365" w:rsidR="00CE3DB1" w:rsidRDefault="007C28B2" w:rsidP="00BD797D">
      <w:pPr>
        <w:widowControl/>
        <w:spacing w:line="360" w:lineRule="auto"/>
        <w:ind w:left="2553" w:right="282" w:firstLine="283"/>
        <w:jc w:val="both"/>
        <w:rPr>
          <w:rFonts w:ascii="Times New Roman" w:eastAsia="Times" w:hAnsi="Times New Roman"/>
          <w:sz w:val="24"/>
          <w:szCs w:val="24"/>
        </w:rPr>
      </w:pPr>
      <w:r w:rsidRPr="007C28B2">
        <w:rPr>
          <w:rFonts w:ascii="Times New Roman" w:eastAsia="Times" w:hAnsi="Times New Roman"/>
          <w:sz w:val="24"/>
          <w:szCs w:val="24"/>
        </w:rPr>
        <w:t xml:space="preserve"> </w:t>
      </w:r>
    </w:p>
    <w:p w14:paraId="240F145C" w14:textId="77777777" w:rsidR="00E25E00" w:rsidRDefault="00CE3DB1" w:rsidP="00BD797D">
      <w:pPr>
        <w:widowControl/>
        <w:spacing w:line="360" w:lineRule="auto"/>
        <w:ind w:left="426" w:right="282"/>
        <w:jc w:val="both"/>
        <w:rPr>
          <w:rFonts w:ascii="Times New Roman" w:eastAsia="Times" w:hAnsi="Times New Roman"/>
          <w:sz w:val="24"/>
          <w:szCs w:val="24"/>
        </w:rPr>
      </w:pPr>
      <w:r>
        <w:rPr>
          <w:rFonts w:ascii="Times New Roman" w:eastAsia="Times" w:hAnsi="Times New Roman"/>
          <w:b/>
          <w:sz w:val="24"/>
          <w:szCs w:val="24"/>
        </w:rPr>
        <w:t>Codice Fiscale:</w:t>
      </w:r>
      <w:r w:rsidR="000704EA">
        <w:rPr>
          <w:rFonts w:ascii="Times New Roman" w:eastAsia="Times" w:hAnsi="Times New Roman"/>
          <w:sz w:val="24"/>
          <w:szCs w:val="24"/>
        </w:rPr>
        <w:t xml:space="preserve">         </w:t>
      </w:r>
      <w:r w:rsidR="00CB385A">
        <w:rPr>
          <w:rFonts w:ascii="Times New Roman" w:eastAsia="Times" w:hAnsi="Times New Roman"/>
          <w:sz w:val="24"/>
          <w:szCs w:val="24"/>
        </w:rPr>
        <w:tab/>
      </w:r>
      <w:r w:rsidR="007C28B2" w:rsidRPr="007C28B2">
        <w:rPr>
          <w:rFonts w:ascii="Times New Roman" w:eastAsia="Times" w:hAnsi="Times New Roman"/>
          <w:sz w:val="24"/>
          <w:szCs w:val="24"/>
        </w:rPr>
        <w:cr/>
      </w:r>
      <w:r w:rsidR="007C28B2" w:rsidRPr="007C28B2">
        <w:rPr>
          <w:rFonts w:ascii="Times New Roman" w:eastAsia="Times" w:hAnsi="Times New Roman"/>
          <w:b/>
          <w:sz w:val="24"/>
          <w:szCs w:val="24"/>
        </w:rPr>
        <w:t>Stato civile:</w:t>
      </w:r>
      <w:r w:rsidR="007C28B2">
        <w:rPr>
          <w:rFonts w:ascii="Times New Roman" w:eastAsia="Times" w:hAnsi="Times New Roman"/>
          <w:sz w:val="24"/>
          <w:szCs w:val="24"/>
        </w:rPr>
        <w:t xml:space="preserve">         </w:t>
      </w:r>
      <w:r w:rsidR="00CB385A">
        <w:rPr>
          <w:rFonts w:ascii="Times New Roman" w:eastAsia="Times" w:hAnsi="Times New Roman"/>
          <w:sz w:val="24"/>
          <w:szCs w:val="24"/>
        </w:rPr>
        <w:tab/>
      </w:r>
      <w:r w:rsidR="007C28B2">
        <w:rPr>
          <w:rFonts w:ascii="Times New Roman" w:eastAsia="Times" w:hAnsi="Times New Roman"/>
          <w:sz w:val="24"/>
          <w:szCs w:val="24"/>
        </w:rPr>
        <w:t xml:space="preserve"> </w:t>
      </w:r>
    </w:p>
    <w:p w14:paraId="2B9FA758" w14:textId="22229732" w:rsidR="007C28B2" w:rsidRDefault="007C28B2" w:rsidP="00BD797D">
      <w:pPr>
        <w:widowControl/>
        <w:spacing w:line="360" w:lineRule="auto"/>
        <w:ind w:left="426" w:right="282"/>
        <w:jc w:val="both"/>
        <w:rPr>
          <w:rFonts w:ascii="Times New Roman" w:eastAsia="Times" w:hAnsi="Times New Roman"/>
          <w:sz w:val="24"/>
          <w:szCs w:val="24"/>
        </w:rPr>
      </w:pPr>
      <w:r w:rsidRPr="007C28B2">
        <w:rPr>
          <w:rFonts w:ascii="Times New Roman" w:eastAsia="Times" w:hAnsi="Times New Roman"/>
          <w:b/>
          <w:sz w:val="24"/>
          <w:szCs w:val="24"/>
        </w:rPr>
        <w:t>e-mail:</w:t>
      </w:r>
      <w:r w:rsidR="00667F05">
        <w:rPr>
          <w:rFonts w:ascii="Times New Roman" w:eastAsia="Times" w:hAnsi="Times New Roman"/>
          <w:sz w:val="24"/>
          <w:szCs w:val="24"/>
        </w:rPr>
        <w:tab/>
      </w:r>
      <w:r w:rsidR="00CB385A">
        <w:rPr>
          <w:rFonts w:ascii="Times New Roman" w:eastAsia="Times" w:hAnsi="Times New Roman"/>
          <w:sz w:val="24"/>
          <w:szCs w:val="24"/>
        </w:rPr>
        <w:tab/>
      </w:r>
      <w:r w:rsidR="00CB385A">
        <w:rPr>
          <w:rFonts w:ascii="Times New Roman" w:eastAsia="Times" w:hAnsi="Times New Roman"/>
          <w:sz w:val="24"/>
          <w:szCs w:val="24"/>
        </w:rPr>
        <w:tab/>
      </w:r>
      <w:r w:rsidR="00960AF7" w:rsidRPr="00960AF7">
        <w:rPr>
          <w:rFonts w:ascii="Times New Roman" w:eastAsia="Times" w:hAnsi="Times New Roman"/>
          <w:sz w:val="24"/>
          <w:szCs w:val="24"/>
        </w:rPr>
        <w:t>s</w:t>
      </w:r>
      <w:r w:rsidR="00AE5101">
        <w:rPr>
          <w:rFonts w:ascii="Times New Roman" w:eastAsia="Times" w:hAnsi="Times New Roman"/>
          <w:sz w:val="24"/>
          <w:szCs w:val="24"/>
        </w:rPr>
        <w:t>.g</w:t>
      </w:r>
      <w:r w:rsidR="00960AF7" w:rsidRPr="00960AF7">
        <w:rPr>
          <w:rFonts w:ascii="Times New Roman" w:eastAsia="Times" w:hAnsi="Times New Roman"/>
          <w:sz w:val="24"/>
          <w:szCs w:val="24"/>
        </w:rPr>
        <w:t>igliotti@</w:t>
      </w:r>
      <w:r w:rsidR="00AE5101">
        <w:rPr>
          <w:rFonts w:ascii="Times New Roman" w:eastAsia="Times" w:hAnsi="Times New Roman"/>
          <w:sz w:val="24"/>
          <w:szCs w:val="24"/>
        </w:rPr>
        <w:t>unicz</w:t>
      </w:r>
      <w:r w:rsidR="00960AF7" w:rsidRPr="00960AF7">
        <w:rPr>
          <w:rFonts w:ascii="Times New Roman" w:eastAsia="Times" w:hAnsi="Times New Roman"/>
          <w:sz w:val="24"/>
          <w:szCs w:val="24"/>
        </w:rPr>
        <w:t>.it</w:t>
      </w:r>
    </w:p>
    <w:p w14:paraId="37FA259C" w14:textId="3B38DFB0" w:rsidR="007C28B2" w:rsidRPr="007C28B2" w:rsidRDefault="00BD797D" w:rsidP="00E25E00">
      <w:pPr>
        <w:widowControl/>
        <w:spacing w:line="360" w:lineRule="auto"/>
        <w:ind w:left="2835" w:right="282" w:hanging="2535"/>
        <w:jc w:val="both"/>
        <w:rPr>
          <w:rFonts w:ascii="Times" w:hAnsi="Times"/>
          <w:sz w:val="32"/>
          <w:szCs w:val="32"/>
        </w:rPr>
      </w:pPr>
      <w:r>
        <w:rPr>
          <w:rFonts w:ascii="Times New Roman" w:eastAsia="Times" w:hAnsi="Times New Roman"/>
          <w:b/>
          <w:sz w:val="24"/>
          <w:szCs w:val="24"/>
        </w:rPr>
        <w:t xml:space="preserve">  </w:t>
      </w:r>
      <w:r w:rsidR="00CE3DB1" w:rsidRPr="00CE3DB1">
        <w:rPr>
          <w:rFonts w:ascii="Times New Roman" w:eastAsia="Times" w:hAnsi="Times New Roman"/>
          <w:b/>
          <w:sz w:val="24"/>
          <w:szCs w:val="24"/>
        </w:rPr>
        <w:t>Indirizzo Ufficio:</w:t>
      </w:r>
      <w:r w:rsidR="00CE3DB1">
        <w:rPr>
          <w:rFonts w:ascii="Times New Roman" w:eastAsia="Times" w:hAnsi="Times New Roman"/>
          <w:sz w:val="24"/>
          <w:szCs w:val="24"/>
        </w:rPr>
        <w:tab/>
      </w:r>
    </w:p>
    <w:p w14:paraId="12819A5B" w14:textId="42AB2861" w:rsidR="00667F05" w:rsidRDefault="00667F05" w:rsidP="00BD797D">
      <w:pPr>
        <w:widowControl/>
        <w:spacing w:line="360" w:lineRule="auto"/>
        <w:ind w:left="426" w:right="474"/>
        <w:jc w:val="both"/>
        <w:rPr>
          <w:rFonts w:ascii="Times" w:hAnsi="Times"/>
          <w:sz w:val="24"/>
        </w:rPr>
      </w:pPr>
      <w:r w:rsidRPr="00667F05">
        <w:rPr>
          <w:rFonts w:ascii="Times" w:hAnsi="Times"/>
          <w:b/>
          <w:sz w:val="24"/>
        </w:rPr>
        <w:t>Telefono ufficio:</w:t>
      </w:r>
      <w:r w:rsidR="00CE3DB1">
        <w:rPr>
          <w:rFonts w:ascii="Times" w:hAnsi="Times"/>
          <w:b/>
          <w:sz w:val="24"/>
        </w:rPr>
        <w:tab/>
      </w:r>
      <w:r>
        <w:rPr>
          <w:rFonts w:ascii="Times" w:hAnsi="Times"/>
          <w:sz w:val="24"/>
        </w:rPr>
        <w:t xml:space="preserve"> </w:t>
      </w:r>
      <w:r w:rsidR="00CB385A">
        <w:rPr>
          <w:rFonts w:ascii="Times" w:hAnsi="Times"/>
          <w:sz w:val="24"/>
        </w:rPr>
        <w:tab/>
      </w:r>
      <w:r>
        <w:rPr>
          <w:rFonts w:ascii="Times" w:hAnsi="Times"/>
          <w:sz w:val="24"/>
        </w:rPr>
        <w:t xml:space="preserve">; </w:t>
      </w:r>
      <w:r w:rsidRPr="00667F05">
        <w:rPr>
          <w:rFonts w:ascii="Times" w:hAnsi="Times"/>
          <w:b/>
          <w:sz w:val="24"/>
        </w:rPr>
        <w:t>cellulare:</w:t>
      </w:r>
      <w:r w:rsidR="00960AF7">
        <w:rPr>
          <w:rFonts w:ascii="Times" w:hAnsi="Times"/>
          <w:b/>
          <w:sz w:val="24"/>
        </w:rPr>
        <w:t xml:space="preserve"> </w:t>
      </w:r>
    </w:p>
    <w:p w14:paraId="110B4FE1" w14:textId="77777777" w:rsidR="004D3BE7" w:rsidRDefault="004D3BE7" w:rsidP="00667F05">
      <w:pPr>
        <w:widowControl/>
        <w:spacing w:line="360" w:lineRule="auto"/>
        <w:ind w:left="426" w:right="474"/>
        <w:jc w:val="both"/>
        <w:rPr>
          <w:rFonts w:ascii="Times" w:hAnsi="Times"/>
          <w:sz w:val="24"/>
        </w:rPr>
      </w:pPr>
    </w:p>
    <w:p w14:paraId="0E692EBB" w14:textId="02267B04" w:rsidR="004D3BE7" w:rsidRPr="00B14494" w:rsidRDefault="004D3BE7" w:rsidP="00B14494">
      <w:pPr>
        <w:widowControl/>
        <w:spacing w:line="360" w:lineRule="auto"/>
        <w:ind w:left="426" w:right="474"/>
        <w:jc w:val="center"/>
        <w:rPr>
          <w:rFonts w:ascii="Times" w:hAnsi="Times"/>
          <w:sz w:val="24"/>
        </w:rPr>
      </w:pPr>
      <w:r>
        <w:rPr>
          <w:rFonts w:ascii="Times" w:hAnsi="Times"/>
          <w:sz w:val="24"/>
        </w:rPr>
        <w:br w:type="page"/>
      </w:r>
      <w:r w:rsidRPr="004D3BE7">
        <w:rPr>
          <w:rFonts w:ascii="Times New Roman" w:eastAsia="Times" w:hAnsi="Times New Roman"/>
          <w:b/>
          <w:sz w:val="24"/>
          <w:szCs w:val="24"/>
        </w:rPr>
        <w:lastRenderedPageBreak/>
        <w:t>CURRICULUM FORMATIVO</w:t>
      </w:r>
    </w:p>
    <w:p w14:paraId="74326238" w14:textId="130868D3" w:rsidR="00247A2C" w:rsidRDefault="00CE09F6" w:rsidP="00CE09F6">
      <w:pPr>
        <w:widowControl/>
        <w:tabs>
          <w:tab w:val="left" w:pos="3960"/>
        </w:tabs>
        <w:ind w:right="282"/>
        <w:rPr>
          <w:rFonts w:ascii="Times" w:hAnsi="Times"/>
          <w:b/>
          <w:sz w:val="36"/>
        </w:rPr>
      </w:pPr>
      <w:r>
        <w:rPr>
          <w:rFonts w:ascii="Times" w:hAnsi="Times"/>
          <w:b/>
          <w:sz w:val="36"/>
        </w:rPr>
        <w:tab/>
      </w:r>
    </w:p>
    <w:p w14:paraId="299CBEB6" w14:textId="7126245F" w:rsidR="00247A2C" w:rsidRDefault="00B14494" w:rsidP="00B14494">
      <w:pPr>
        <w:widowControl/>
        <w:ind w:right="474"/>
        <w:jc w:val="both"/>
        <w:rPr>
          <w:rFonts w:ascii="Times" w:hAnsi="Times"/>
          <w:b/>
          <w:sz w:val="24"/>
        </w:rPr>
      </w:pPr>
      <w:r>
        <w:rPr>
          <w:rFonts w:ascii="Times" w:hAnsi="Times"/>
          <w:b/>
          <w:sz w:val="36"/>
        </w:rPr>
        <w:t xml:space="preserve">     </w:t>
      </w:r>
      <w:r w:rsidR="00247A2C">
        <w:rPr>
          <w:rFonts w:ascii="Times" w:hAnsi="Times"/>
          <w:b/>
          <w:sz w:val="24"/>
        </w:rPr>
        <w:t>DIPLOMA</w:t>
      </w:r>
    </w:p>
    <w:p w14:paraId="7D4D0CB4" w14:textId="33F79C4E" w:rsidR="00247A2C" w:rsidRDefault="00CE09F6">
      <w:pPr>
        <w:widowControl/>
        <w:ind w:left="426" w:right="474"/>
        <w:jc w:val="both"/>
        <w:rPr>
          <w:rFonts w:ascii="Times" w:hAnsi="Times"/>
          <w:sz w:val="24"/>
        </w:rPr>
      </w:pPr>
      <w:r>
        <w:rPr>
          <w:rFonts w:ascii="Times" w:hAnsi="Times"/>
          <w:sz w:val="24"/>
        </w:rPr>
        <w:t xml:space="preserve">Maturità Scientifica conseguita nel 2004, presso il </w:t>
      </w:r>
      <w:r w:rsidR="00EA4EAE" w:rsidRPr="00EA4EAE">
        <w:rPr>
          <w:rFonts w:ascii="Times" w:hAnsi="Times"/>
          <w:sz w:val="24"/>
        </w:rPr>
        <w:t xml:space="preserve">Liceo Scientifico </w:t>
      </w:r>
      <w:r w:rsidR="00D86AC1">
        <w:rPr>
          <w:rFonts w:ascii="Times" w:hAnsi="Times"/>
          <w:sz w:val="24"/>
        </w:rPr>
        <w:t>“</w:t>
      </w:r>
      <w:r w:rsidR="00EA4EAE" w:rsidRPr="00EA4EAE">
        <w:rPr>
          <w:rFonts w:ascii="Times" w:hAnsi="Times"/>
          <w:sz w:val="24"/>
        </w:rPr>
        <w:t>L.Costanzo” Decollatura (Cz)</w:t>
      </w:r>
      <w:r w:rsidR="00EA4EAE">
        <w:rPr>
          <w:rFonts w:ascii="Times" w:hAnsi="Times"/>
          <w:sz w:val="24"/>
        </w:rPr>
        <w:t>, con votazione di 100/100</w:t>
      </w:r>
      <w:r w:rsidR="00247A2C">
        <w:rPr>
          <w:rFonts w:ascii="Times" w:hAnsi="Times"/>
          <w:sz w:val="24"/>
        </w:rPr>
        <w:t>.</w:t>
      </w:r>
    </w:p>
    <w:p w14:paraId="0FED4543" w14:textId="77777777" w:rsidR="00247A2C" w:rsidRDefault="00247A2C">
      <w:pPr>
        <w:widowControl/>
        <w:ind w:left="426" w:right="474"/>
        <w:jc w:val="both"/>
        <w:rPr>
          <w:rFonts w:ascii="Times" w:hAnsi="Times"/>
          <w:sz w:val="24"/>
        </w:rPr>
      </w:pPr>
    </w:p>
    <w:p w14:paraId="1C86D629" w14:textId="0938985C" w:rsidR="00247A2C" w:rsidRDefault="00604919">
      <w:pPr>
        <w:widowControl/>
        <w:ind w:left="426" w:right="474"/>
        <w:jc w:val="both"/>
        <w:rPr>
          <w:rFonts w:ascii="Times" w:hAnsi="Times"/>
          <w:b/>
          <w:sz w:val="24"/>
        </w:rPr>
      </w:pPr>
      <w:r>
        <w:rPr>
          <w:rFonts w:ascii="Times" w:hAnsi="Times"/>
          <w:b/>
          <w:sz w:val="24"/>
        </w:rPr>
        <w:t xml:space="preserve">CORSI E ISTRUZIONE </w:t>
      </w:r>
      <w:r w:rsidR="00247A2C">
        <w:rPr>
          <w:rFonts w:ascii="Times" w:hAnsi="Times"/>
          <w:b/>
          <w:sz w:val="24"/>
        </w:rPr>
        <w:t>PRE-LAUREA</w:t>
      </w:r>
    </w:p>
    <w:p w14:paraId="5C40C541" w14:textId="362AA8AB" w:rsidR="00247A2C" w:rsidRDefault="005675BB" w:rsidP="00C85E7E">
      <w:pPr>
        <w:widowControl/>
        <w:ind w:left="426" w:right="474"/>
        <w:jc w:val="both"/>
        <w:rPr>
          <w:rFonts w:ascii="Times" w:hAnsi="Times"/>
          <w:sz w:val="24"/>
        </w:rPr>
      </w:pPr>
      <w:r w:rsidRPr="00A2678C">
        <w:rPr>
          <w:rFonts w:ascii="Times" w:hAnsi="Times"/>
          <w:b/>
          <w:sz w:val="24"/>
        </w:rPr>
        <w:t>Qualifica di “Volontario del Soccorso”</w:t>
      </w:r>
      <w:r w:rsidR="00C85E7E">
        <w:rPr>
          <w:rFonts w:ascii="Times" w:hAnsi="Times"/>
          <w:sz w:val="24"/>
        </w:rPr>
        <w:t xml:space="preserve">, dopo il </w:t>
      </w:r>
      <w:r w:rsidRPr="005675BB">
        <w:rPr>
          <w:rFonts w:ascii="Times" w:hAnsi="Times"/>
          <w:sz w:val="24"/>
        </w:rPr>
        <w:t>Corso di Primo Soccorso ed Educazione Sanitaria con relativo periodo di tirocinio all’interno</w:t>
      </w:r>
      <w:r w:rsidR="00C85E7E">
        <w:rPr>
          <w:rFonts w:ascii="Times" w:hAnsi="Times"/>
          <w:sz w:val="24"/>
        </w:rPr>
        <w:t xml:space="preserve"> </w:t>
      </w:r>
      <w:r w:rsidRPr="005675BB">
        <w:rPr>
          <w:rFonts w:ascii="Times" w:hAnsi="Times"/>
          <w:sz w:val="24"/>
        </w:rPr>
        <w:t>del Gruppo V.d.S di Decollatura (Cz)</w:t>
      </w:r>
      <w:r w:rsidR="00F07149">
        <w:rPr>
          <w:rFonts w:ascii="Times" w:hAnsi="Times"/>
          <w:sz w:val="24"/>
        </w:rPr>
        <w:t xml:space="preserve">, dal </w:t>
      </w:r>
      <w:r w:rsidRPr="005675BB">
        <w:rPr>
          <w:rFonts w:ascii="Times" w:hAnsi="Times"/>
          <w:sz w:val="24"/>
        </w:rPr>
        <w:t>05/04/2003</w:t>
      </w:r>
      <w:r w:rsidR="00937F2B">
        <w:rPr>
          <w:rFonts w:ascii="Times" w:hAnsi="Times"/>
          <w:sz w:val="24"/>
        </w:rPr>
        <w:t xml:space="preserve"> ad oggi</w:t>
      </w:r>
      <w:r>
        <w:rPr>
          <w:rFonts w:ascii="Times" w:hAnsi="Times"/>
          <w:sz w:val="24"/>
        </w:rPr>
        <w:t xml:space="preserve">, presso </w:t>
      </w:r>
      <w:r w:rsidRPr="005675BB">
        <w:rPr>
          <w:rFonts w:ascii="Times" w:hAnsi="Times"/>
          <w:sz w:val="24"/>
        </w:rPr>
        <w:t>CROCE ROSSA ITALIANA GRUPPO DI DECOLLATURA</w:t>
      </w:r>
      <w:r>
        <w:rPr>
          <w:rFonts w:ascii="Times" w:hAnsi="Times"/>
          <w:sz w:val="24"/>
        </w:rPr>
        <w:t xml:space="preserve"> (CZ)</w:t>
      </w:r>
      <w:r w:rsidR="004023CA">
        <w:rPr>
          <w:rFonts w:ascii="Times" w:hAnsi="Times"/>
          <w:sz w:val="24"/>
        </w:rPr>
        <w:t>.</w:t>
      </w:r>
    </w:p>
    <w:p w14:paraId="2BB76775" w14:textId="77777777" w:rsidR="004023CA" w:rsidRDefault="004023CA" w:rsidP="00C85E7E">
      <w:pPr>
        <w:widowControl/>
        <w:ind w:left="426" w:right="474"/>
        <w:jc w:val="both"/>
        <w:rPr>
          <w:rFonts w:ascii="Times" w:hAnsi="Times"/>
          <w:sz w:val="24"/>
        </w:rPr>
      </w:pPr>
    </w:p>
    <w:p w14:paraId="05C3F3CE" w14:textId="6CD8FD33" w:rsidR="004023CA" w:rsidRDefault="004023CA" w:rsidP="00D21290">
      <w:pPr>
        <w:widowControl/>
        <w:ind w:left="426" w:right="474"/>
        <w:jc w:val="both"/>
        <w:rPr>
          <w:rFonts w:ascii="Times" w:hAnsi="Times"/>
          <w:sz w:val="24"/>
        </w:rPr>
      </w:pPr>
      <w:r w:rsidRPr="00A2678C">
        <w:rPr>
          <w:rFonts w:ascii="Times" w:hAnsi="Times"/>
          <w:b/>
          <w:sz w:val="24"/>
        </w:rPr>
        <w:t>ECDL-Patente Europea del computer</w:t>
      </w:r>
      <w:r>
        <w:rPr>
          <w:rFonts w:ascii="Times" w:hAnsi="Times"/>
          <w:sz w:val="24"/>
        </w:rPr>
        <w:t xml:space="preserve">, dopo un corso su </w:t>
      </w:r>
      <w:r w:rsidRPr="004023CA">
        <w:rPr>
          <w:rFonts w:ascii="Times" w:hAnsi="Times"/>
          <w:sz w:val="24"/>
        </w:rPr>
        <w:t>Concetti teorici di base, Gestione documenti, Elaborazione testi, Fogli elettronici, Basi di dati,</w:t>
      </w:r>
      <w:r w:rsidR="00D21290">
        <w:rPr>
          <w:rFonts w:ascii="Times" w:hAnsi="Times"/>
          <w:sz w:val="24"/>
        </w:rPr>
        <w:t xml:space="preserve"> </w:t>
      </w:r>
      <w:r w:rsidRPr="004023CA">
        <w:rPr>
          <w:rFonts w:ascii="Times" w:hAnsi="Times"/>
          <w:sz w:val="24"/>
        </w:rPr>
        <w:t>Presentazione, Reti informatiche</w:t>
      </w:r>
      <w:r w:rsidR="00D30B2E">
        <w:rPr>
          <w:rFonts w:ascii="Times" w:hAnsi="Times"/>
          <w:sz w:val="24"/>
        </w:rPr>
        <w:t>,</w:t>
      </w:r>
      <w:r>
        <w:rPr>
          <w:rFonts w:ascii="Times" w:hAnsi="Times"/>
          <w:sz w:val="24"/>
        </w:rPr>
        <w:t xml:space="preserve"> tenuto dal 16/09/2003 al </w:t>
      </w:r>
      <w:r w:rsidRPr="004023CA">
        <w:rPr>
          <w:rFonts w:ascii="Times" w:hAnsi="Times"/>
          <w:sz w:val="24"/>
        </w:rPr>
        <w:t>28/02/2004</w:t>
      </w:r>
      <w:r w:rsidR="00D30B2E">
        <w:rPr>
          <w:rFonts w:ascii="Times" w:hAnsi="Times"/>
          <w:sz w:val="24"/>
        </w:rPr>
        <w:t>,</w:t>
      </w:r>
      <w:r>
        <w:rPr>
          <w:rFonts w:ascii="Times" w:hAnsi="Times"/>
          <w:sz w:val="24"/>
        </w:rPr>
        <w:t xml:space="preserve"> presso </w:t>
      </w:r>
      <w:r w:rsidRPr="004023CA">
        <w:rPr>
          <w:rFonts w:ascii="Times" w:hAnsi="Times"/>
          <w:sz w:val="24"/>
        </w:rPr>
        <w:t>il Liceo</w:t>
      </w:r>
      <w:r w:rsidR="00C531FC">
        <w:rPr>
          <w:rFonts w:ascii="Times" w:hAnsi="Times"/>
          <w:sz w:val="24"/>
        </w:rPr>
        <w:t xml:space="preserve"> </w:t>
      </w:r>
      <w:r w:rsidRPr="004023CA">
        <w:rPr>
          <w:rFonts w:ascii="Times" w:hAnsi="Times"/>
          <w:sz w:val="24"/>
        </w:rPr>
        <w:t>Scientific</w:t>
      </w:r>
      <w:r w:rsidR="00D30B2E">
        <w:rPr>
          <w:rFonts w:ascii="Times" w:hAnsi="Times"/>
          <w:sz w:val="24"/>
        </w:rPr>
        <w:t>o</w:t>
      </w:r>
      <w:r w:rsidR="00C531FC">
        <w:rPr>
          <w:rFonts w:ascii="Times" w:hAnsi="Times"/>
          <w:sz w:val="24"/>
        </w:rPr>
        <w:t xml:space="preserve"> </w:t>
      </w:r>
      <w:r w:rsidR="00D30B2E">
        <w:rPr>
          <w:rFonts w:ascii="Times" w:hAnsi="Times"/>
          <w:sz w:val="24"/>
        </w:rPr>
        <w:t>”L.Costanzo” Decollatura (Cz).</w:t>
      </w:r>
    </w:p>
    <w:p w14:paraId="031B6CFA" w14:textId="77777777" w:rsidR="008A5E54" w:rsidRDefault="008A5E54" w:rsidP="004023CA">
      <w:pPr>
        <w:widowControl/>
        <w:ind w:left="426" w:right="474"/>
        <w:jc w:val="both"/>
        <w:rPr>
          <w:rFonts w:ascii="Times" w:hAnsi="Times"/>
          <w:sz w:val="24"/>
        </w:rPr>
      </w:pPr>
    </w:p>
    <w:p w14:paraId="4E3059A2" w14:textId="77777777" w:rsidR="008A5E54" w:rsidRDefault="008A5E54" w:rsidP="004023CA">
      <w:pPr>
        <w:widowControl/>
        <w:ind w:left="426" w:right="474"/>
        <w:jc w:val="both"/>
        <w:rPr>
          <w:rFonts w:ascii="Times" w:hAnsi="Times"/>
          <w:sz w:val="24"/>
        </w:rPr>
      </w:pPr>
    </w:p>
    <w:p w14:paraId="2FEB7924" w14:textId="201CFCE5" w:rsidR="008A5E54" w:rsidRDefault="008A5E54" w:rsidP="004023CA">
      <w:pPr>
        <w:widowControl/>
        <w:ind w:left="426" w:right="474"/>
        <w:jc w:val="both"/>
        <w:rPr>
          <w:rFonts w:ascii="Times" w:hAnsi="Times"/>
          <w:sz w:val="24"/>
        </w:rPr>
      </w:pPr>
      <w:r w:rsidRPr="00A2678C">
        <w:rPr>
          <w:rFonts w:ascii="Times" w:hAnsi="Times"/>
          <w:b/>
          <w:sz w:val="24"/>
        </w:rPr>
        <w:t>Certificazione Delf della lingua Francese</w:t>
      </w:r>
      <w:r>
        <w:rPr>
          <w:rFonts w:ascii="Times" w:hAnsi="Times"/>
          <w:sz w:val="24"/>
        </w:rPr>
        <w:t>, dopo Corso</w:t>
      </w:r>
      <w:r w:rsidRPr="008A5E54">
        <w:rPr>
          <w:rFonts w:ascii="Times" w:hAnsi="Times"/>
          <w:sz w:val="24"/>
        </w:rPr>
        <w:t xml:space="preserve"> app</w:t>
      </w:r>
      <w:r>
        <w:rPr>
          <w:rFonts w:ascii="Times" w:hAnsi="Times"/>
          <w:sz w:val="24"/>
        </w:rPr>
        <w:t xml:space="preserve">rofondito della lingua Francese, con </w:t>
      </w:r>
      <w:r w:rsidRPr="008A5E54">
        <w:rPr>
          <w:rFonts w:ascii="Times" w:hAnsi="Times"/>
          <w:sz w:val="24"/>
        </w:rPr>
        <w:t>comprensione di testi orali e scritti, capacità di esprimersi oralmente e per iscritto, abilità di interazione</w:t>
      </w:r>
      <w:r>
        <w:rPr>
          <w:rFonts w:ascii="Times" w:hAnsi="Times"/>
          <w:sz w:val="24"/>
        </w:rPr>
        <w:t xml:space="preserve">, tenuto dal 01/11/2003 al </w:t>
      </w:r>
      <w:r w:rsidRPr="008A5E54">
        <w:rPr>
          <w:rFonts w:ascii="Times" w:hAnsi="Times"/>
          <w:sz w:val="24"/>
        </w:rPr>
        <w:t>22/01/2004</w:t>
      </w:r>
      <w:r>
        <w:rPr>
          <w:rFonts w:ascii="Times" w:hAnsi="Times"/>
          <w:sz w:val="24"/>
        </w:rPr>
        <w:t xml:space="preserve"> presso </w:t>
      </w:r>
      <w:r w:rsidRPr="008A5E54">
        <w:rPr>
          <w:rFonts w:ascii="Times" w:hAnsi="Times"/>
          <w:sz w:val="24"/>
        </w:rPr>
        <w:t>Alliance Française di Catanzaro</w:t>
      </w:r>
      <w:r w:rsidR="00D30B2E">
        <w:rPr>
          <w:rFonts w:ascii="Times" w:hAnsi="Times"/>
          <w:sz w:val="24"/>
        </w:rPr>
        <w:t>.</w:t>
      </w:r>
    </w:p>
    <w:p w14:paraId="28913107" w14:textId="77777777" w:rsidR="005675BB" w:rsidRDefault="005675BB" w:rsidP="005675BB">
      <w:pPr>
        <w:widowControl/>
        <w:ind w:left="426" w:right="474"/>
        <w:jc w:val="both"/>
        <w:rPr>
          <w:rFonts w:ascii="Times" w:hAnsi="Times"/>
          <w:sz w:val="24"/>
        </w:rPr>
      </w:pPr>
    </w:p>
    <w:p w14:paraId="6512A572" w14:textId="62BB25FE" w:rsidR="005675BB" w:rsidRDefault="000E6E54" w:rsidP="005675BB">
      <w:pPr>
        <w:widowControl/>
        <w:ind w:left="426" w:right="474"/>
        <w:jc w:val="both"/>
        <w:rPr>
          <w:rFonts w:ascii="Times" w:hAnsi="Times"/>
          <w:sz w:val="24"/>
        </w:rPr>
      </w:pPr>
      <w:r w:rsidRPr="000E6E54">
        <w:rPr>
          <w:rFonts w:ascii="Times" w:hAnsi="Times"/>
          <w:b/>
          <w:sz w:val="24"/>
        </w:rPr>
        <w:t>Certificazione Trinity (Livelli 5; 7)</w:t>
      </w:r>
      <w:r>
        <w:rPr>
          <w:rFonts w:ascii="Times" w:hAnsi="Times"/>
          <w:b/>
          <w:sz w:val="24"/>
        </w:rPr>
        <w:t xml:space="preserve"> della lingua Inglese,</w:t>
      </w:r>
      <w:r>
        <w:rPr>
          <w:rFonts w:ascii="Times" w:hAnsi="Times"/>
          <w:sz w:val="24"/>
        </w:rPr>
        <w:t xml:space="preserve"> </w:t>
      </w:r>
      <w:r w:rsidRPr="000E6E54">
        <w:rPr>
          <w:rFonts w:ascii="Times" w:hAnsi="Times"/>
          <w:sz w:val="24"/>
        </w:rPr>
        <w:t>Voto: Distinto</w:t>
      </w:r>
      <w:r>
        <w:rPr>
          <w:rFonts w:ascii="Times" w:hAnsi="Times"/>
          <w:sz w:val="24"/>
        </w:rPr>
        <w:t xml:space="preserve">, dopo Corso </w:t>
      </w:r>
      <w:r w:rsidRPr="000E6E54">
        <w:rPr>
          <w:rFonts w:ascii="Times" w:hAnsi="Times"/>
          <w:sz w:val="24"/>
        </w:rPr>
        <w:t>ap</w:t>
      </w:r>
      <w:r>
        <w:rPr>
          <w:rFonts w:ascii="Times" w:hAnsi="Times"/>
          <w:sz w:val="24"/>
        </w:rPr>
        <w:t xml:space="preserve">profondito della lingua Inglese con </w:t>
      </w:r>
      <w:r w:rsidRPr="000E6E54">
        <w:rPr>
          <w:rFonts w:ascii="Times" w:hAnsi="Times"/>
          <w:sz w:val="24"/>
        </w:rPr>
        <w:t>comprensione di testi orali e scritti, capacità di esprimersi oralmente e per iscritto, conversazioni su argomenti di carattere g</w:t>
      </w:r>
      <w:r>
        <w:rPr>
          <w:rFonts w:ascii="Times" w:hAnsi="Times"/>
          <w:sz w:val="24"/>
        </w:rPr>
        <w:t>enerale, di interesse personale ed</w:t>
      </w:r>
      <w:r w:rsidRPr="000E6E54">
        <w:rPr>
          <w:rFonts w:ascii="Times" w:hAnsi="Times"/>
          <w:sz w:val="24"/>
        </w:rPr>
        <w:t xml:space="preserve"> abilità di interazione</w:t>
      </w:r>
      <w:r>
        <w:rPr>
          <w:rFonts w:ascii="Times" w:hAnsi="Times"/>
          <w:sz w:val="24"/>
        </w:rPr>
        <w:t xml:space="preserve">, tenuto dal </w:t>
      </w:r>
      <w:r w:rsidRPr="000E6E54">
        <w:rPr>
          <w:rFonts w:ascii="Times" w:hAnsi="Times"/>
          <w:sz w:val="24"/>
        </w:rPr>
        <w:t>01/09/2003 - 03/12/2003</w:t>
      </w:r>
      <w:r>
        <w:rPr>
          <w:rFonts w:ascii="Times" w:hAnsi="Times"/>
          <w:sz w:val="24"/>
        </w:rPr>
        <w:t xml:space="preserve">, presso il </w:t>
      </w:r>
      <w:r w:rsidRPr="000E6E54">
        <w:rPr>
          <w:rFonts w:ascii="Times" w:hAnsi="Times"/>
          <w:sz w:val="24"/>
        </w:rPr>
        <w:t>Liceo Scientifico “L.Costanzo” Decollatura (Cz);   Trinity - International Examinations Boards</w:t>
      </w:r>
      <w:r>
        <w:rPr>
          <w:rFonts w:ascii="Times" w:hAnsi="Times"/>
          <w:sz w:val="24"/>
        </w:rPr>
        <w:t>.</w:t>
      </w:r>
    </w:p>
    <w:p w14:paraId="63BF5F43" w14:textId="678D76E8" w:rsidR="00522BD6" w:rsidRDefault="00522BD6" w:rsidP="005675BB">
      <w:pPr>
        <w:widowControl/>
        <w:ind w:left="426" w:right="474"/>
        <w:jc w:val="both"/>
        <w:rPr>
          <w:rFonts w:ascii="Times" w:hAnsi="Times"/>
          <w:sz w:val="24"/>
        </w:rPr>
      </w:pPr>
    </w:p>
    <w:p w14:paraId="39178D34" w14:textId="5790E572" w:rsidR="008274AA" w:rsidRDefault="008274AA" w:rsidP="005675BB">
      <w:pPr>
        <w:widowControl/>
        <w:ind w:left="426" w:right="474"/>
        <w:jc w:val="both"/>
        <w:rPr>
          <w:rFonts w:ascii="Times" w:hAnsi="Times"/>
          <w:sz w:val="24"/>
        </w:rPr>
      </w:pPr>
    </w:p>
    <w:p w14:paraId="6CBF3348" w14:textId="77777777" w:rsidR="008274AA" w:rsidRDefault="008274AA" w:rsidP="005675BB">
      <w:pPr>
        <w:widowControl/>
        <w:ind w:left="426" w:right="474"/>
        <w:jc w:val="both"/>
        <w:rPr>
          <w:rFonts w:ascii="Times" w:hAnsi="Times"/>
          <w:sz w:val="24"/>
        </w:rPr>
      </w:pPr>
    </w:p>
    <w:p w14:paraId="41C037F2" w14:textId="12A48EBD" w:rsidR="00CF6831" w:rsidRDefault="00AC754D" w:rsidP="00CF6831">
      <w:pPr>
        <w:widowControl/>
        <w:ind w:left="426" w:right="474"/>
        <w:jc w:val="both"/>
        <w:rPr>
          <w:rFonts w:ascii="Times" w:hAnsi="Times"/>
          <w:b/>
          <w:sz w:val="24"/>
        </w:rPr>
      </w:pPr>
      <w:r w:rsidRPr="00AC754D">
        <w:rPr>
          <w:rFonts w:ascii="Times" w:hAnsi="Times"/>
          <w:b/>
          <w:sz w:val="24"/>
        </w:rPr>
        <w:t>LAURE</w:t>
      </w:r>
      <w:r w:rsidR="00CF6831">
        <w:rPr>
          <w:rFonts w:ascii="Times" w:hAnsi="Times"/>
          <w:b/>
          <w:sz w:val="24"/>
        </w:rPr>
        <w:t>E, MASTER ED INCARICHI UNIVERSITARI</w:t>
      </w:r>
    </w:p>
    <w:p w14:paraId="4E04AEB8" w14:textId="24AF9C51" w:rsidR="008F36F2" w:rsidRDefault="008F36F2" w:rsidP="00CF6831">
      <w:pPr>
        <w:widowControl/>
        <w:ind w:left="426" w:right="474"/>
        <w:jc w:val="both"/>
        <w:rPr>
          <w:rFonts w:ascii="Times" w:hAnsi="Times"/>
          <w:b/>
          <w:sz w:val="24"/>
        </w:rPr>
      </w:pPr>
    </w:p>
    <w:p w14:paraId="7CF77022" w14:textId="360C820C" w:rsidR="008F36F2" w:rsidRPr="00254E1B" w:rsidRDefault="008F36F2" w:rsidP="008F36F2">
      <w:pPr>
        <w:widowControl/>
        <w:ind w:left="426" w:right="474"/>
        <w:jc w:val="both"/>
        <w:rPr>
          <w:rFonts w:ascii="Times" w:hAnsi="Times"/>
          <w:bCs/>
          <w:sz w:val="24"/>
        </w:rPr>
      </w:pPr>
      <w:r w:rsidRPr="00EE3021">
        <w:rPr>
          <w:rFonts w:ascii="Times" w:hAnsi="Times"/>
          <w:bCs/>
          <w:i/>
          <w:iCs/>
          <w:sz w:val="24"/>
        </w:rPr>
        <w:t xml:space="preserve">       Date (da – a)                                       </w:t>
      </w:r>
      <w:r w:rsidRPr="00035494">
        <w:rPr>
          <w:rFonts w:ascii="Times" w:hAnsi="Times"/>
          <w:b/>
          <w:sz w:val="24"/>
        </w:rPr>
        <w:t>A.A. 202</w:t>
      </w:r>
      <w:r w:rsidR="00952C4F">
        <w:rPr>
          <w:rFonts w:ascii="Times" w:hAnsi="Times"/>
          <w:b/>
          <w:sz w:val="24"/>
        </w:rPr>
        <w:t>5</w:t>
      </w:r>
      <w:r w:rsidRPr="00035494">
        <w:rPr>
          <w:rFonts w:ascii="Times" w:hAnsi="Times"/>
          <w:b/>
          <w:sz w:val="24"/>
        </w:rPr>
        <w:t>-202</w:t>
      </w:r>
      <w:r w:rsidR="00952C4F">
        <w:rPr>
          <w:rFonts w:ascii="Times" w:hAnsi="Times"/>
          <w:b/>
          <w:sz w:val="24"/>
        </w:rPr>
        <w:t>6</w:t>
      </w:r>
    </w:p>
    <w:p w14:paraId="3B95CA81" w14:textId="77777777" w:rsidR="008F36F2" w:rsidRPr="00254E1B" w:rsidRDefault="008F36F2" w:rsidP="008F36F2">
      <w:pPr>
        <w:widowControl/>
        <w:ind w:left="426" w:right="474"/>
        <w:jc w:val="both"/>
        <w:rPr>
          <w:rFonts w:ascii="Times" w:hAnsi="Times"/>
          <w:bCs/>
          <w:sz w:val="24"/>
        </w:rPr>
      </w:pPr>
      <w:r w:rsidRPr="00254E1B">
        <w:rPr>
          <w:rFonts w:ascii="Times" w:hAnsi="Times"/>
          <w:bCs/>
          <w:sz w:val="24"/>
        </w:rPr>
        <w:t>• Nome e tipo di istituto di istruzione          Università degli Studi “Magna Graecia” di Catanzaro</w:t>
      </w:r>
      <w:r>
        <w:rPr>
          <w:rFonts w:ascii="Times" w:hAnsi="Times"/>
          <w:bCs/>
          <w:sz w:val="24"/>
        </w:rPr>
        <w:t>,</w:t>
      </w:r>
    </w:p>
    <w:p w14:paraId="7C868981" w14:textId="77777777" w:rsidR="008F36F2" w:rsidRPr="00254E1B" w:rsidRDefault="008F36F2" w:rsidP="008F36F2">
      <w:pPr>
        <w:widowControl/>
        <w:ind w:left="426" w:right="474"/>
        <w:jc w:val="both"/>
        <w:rPr>
          <w:rFonts w:ascii="Times" w:hAnsi="Times"/>
          <w:bCs/>
          <w:sz w:val="24"/>
        </w:rPr>
      </w:pPr>
      <w:r w:rsidRPr="00254E1B">
        <w:rPr>
          <w:rFonts w:ascii="Times" w:hAnsi="Times"/>
          <w:bCs/>
          <w:sz w:val="24"/>
        </w:rPr>
        <w:t xml:space="preserve">                                                                   Scuola di Medicina e Chirurgia             </w:t>
      </w:r>
    </w:p>
    <w:p w14:paraId="5056277A" w14:textId="565C851D" w:rsidR="008F36F2" w:rsidRPr="000F3101" w:rsidRDefault="008F36F2" w:rsidP="008F36F2">
      <w:pPr>
        <w:widowControl/>
        <w:ind w:left="4253" w:right="474" w:hanging="3544"/>
        <w:jc w:val="both"/>
        <w:rPr>
          <w:rFonts w:ascii="Times" w:hAnsi="Times"/>
          <w:bCs/>
          <w:sz w:val="24"/>
          <w:szCs w:val="24"/>
        </w:rPr>
      </w:pPr>
      <w:r>
        <w:rPr>
          <w:rFonts w:ascii="Times" w:hAnsi="Times"/>
          <w:bCs/>
          <w:sz w:val="24"/>
        </w:rPr>
        <w:t xml:space="preserve">  </w:t>
      </w:r>
      <w:r w:rsidRPr="00254E1B">
        <w:rPr>
          <w:rFonts w:ascii="Times" w:hAnsi="Times"/>
          <w:bCs/>
          <w:sz w:val="24"/>
        </w:rPr>
        <w:t xml:space="preserve">• Qualifica conseguita                          </w:t>
      </w:r>
      <w:r>
        <w:rPr>
          <w:rFonts w:ascii="Times" w:hAnsi="Times"/>
          <w:bCs/>
          <w:sz w:val="24"/>
        </w:rPr>
        <w:t xml:space="preserve"> </w:t>
      </w:r>
      <w:r w:rsidRPr="0010514E">
        <w:rPr>
          <w:rFonts w:ascii="Times" w:hAnsi="Times"/>
          <w:bCs/>
          <w:sz w:val="24"/>
          <w:szCs w:val="24"/>
        </w:rPr>
        <w:t xml:space="preserve">Affidamento incarico di insegnamento di </w:t>
      </w:r>
      <w:r w:rsidRPr="000F3101">
        <w:rPr>
          <w:rFonts w:ascii="Times" w:hAnsi="Times"/>
          <w:bCs/>
          <w:sz w:val="24"/>
          <w:szCs w:val="24"/>
        </w:rPr>
        <w:t>Microbiologia</w:t>
      </w:r>
      <w:r>
        <w:rPr>
          <w:rFonts w:ascii="Times" w:hAnsi="Times"/>
          <w:bCs/>
          <w:sz w:val="24"/>
          <w:szCs w:val="24"/>
        </w:rPr>
        <w:t xml:space="preserve">    </w:t>
      </w:r>
      <w:r w:rsidRPr="000F3101">
        <w:rPr>
          <w:rFonts w:ascii="Times" w:hAnsi="Times"/>
          <w:bCs/>
          <w:sz w:val="24"/>
          <w:szCs w:val="24"/>
        </w:rPr>
        <w:t>MED/07 -</w:t>
      </w:r>
      <w:r>
        <w:rPr>
          <w:rFonts w:ascii="Times" w:hAnsi="Times"/>
          <w:bCs/>
          <w:sz w:val="24"/>
          <w:szCs w:val="24"/>
        </w:rPr>
        <w:t xml:space="preserve"> </w:t>
      </w:r>
      <w:r w:rsidRPr="0010514E">
        <w:rPr>
          <w:rFonts w:ascii="Times" w:hAnsi="Times"/>
          <w:bCs/>
          <w:sz w:val="24"/>
          <w:szCs w:val="24"/>
        </w:rPr>
        <w:t>C.I.</w:t>
      </w:r>
      <w:r>
        <w:rPr>
          <w:rFonts w:ascii="Times" w:hAnsi="Times"/>
          <w:bCs/>
          <w:sz w:val="24"/>
          <w:szCs w:val="24"/>
        </w:rPr>
        <w:t xml:space="preserve"> Medicina Legale del lavoro e della prevenzione - </w:t>
      </w:r>
      <w:r w:rsidRPr="0010514E">
        <w:rPr>
          <w:rFonts w:ascii="Times" w:hAnsi="Times"/>
          <w:bCs/>
          <w:sz w:val="24"/>
          <w:szCs w:val="24"/>
        </w:rPr>
        <w:t xml:space="preserve">CdL </w:t>
      </w:r>
      <w:r>
        <w:rPr>
          <w:rFonts w:ascii="Times" w:hAnsi="Times"/>
          <w:bCs/>
          <w:sz w:val="24"/>
          <w:szCs w:val="24"/>
        </w:rPr>
        <w:t xml:space="preserve">M Riabilitatori </w:t>
      </w:r>
      <w:r w:rsidRPr="0010514E">
        <w:rPr>
          <w:rFonts w:ascii="Times" w:hAnsi="Times"/>
          <w:bCs/>
          <w:sz w:val="24"/>
          <w:szCs w:val="24"/>
        </w:rPr>
        <w:t xml:space="preserve">– </w:t>
      </w:r>
      <w:r>
        <w:rPr>
          <w:rFonts w:ascii="Times" w:hAnsi="Times"/>
          <w:bCs/>
          <w:sz w:val="24"/>
          <w:szCs w:val="24"/>
        </w:rPr>
        <w:t>CFU</w:t>
      </w:r>
      <w:r w:rsidRPr="0010514E">
        <w:rPr>
          <w:rFonts w:ascii="Times" w:hAnsi="Times"/>
          <w:bCs/>
          <w:sz w:val="24"/>
          <w:szCs w:val="24"/>
        </w:rPr>
        <w:t>/</w:t>
      </w:r>
      <w:r>
        <w:rPr>
          <w:rFonts w:ascii="Times" w:hAnsi="Times"/>
          <w:bCs/>
          <w:sz w:val="24"/>
          <w:szCs w:val="24"/>
        </w:rPr>
        <w:t>h</w:t>
      </w:r>
      <w:r w:rsidRPr="0010514E">
        <w:rPr>
          <w:rFonts w:ascii="Times" w:hAnsi="Times"/>
          <w:bCs/>
          <w:sz w:val="24"/>
          <w:szCs w:val="24"/>
        </w:rPr>
        <w:t xml:space="preserve"> 1/8</w:t>
      </w:r>
    </w:p>
    <w:p w14:paraId="000C903E" w14:textId="7D065291" w:rsidR="008F36F2" w:rsidRDefault="008F36F2" w:rsidP="00CF6831">
      <w:pPr>
        <w:widowControl/>
        <w:ind w:left="426" w:right="474"/>
        <w:jc w:val="both"/>
        <w:rPr>
          <w:rFonts w:ascii="Times" w:hAnsi="Times"/>
          <w:b/>
          <w:sz w:val="24"/>
        </w:rPr>
      </w:pPr>
    </w:p>
    <w:p w14:paraId="38129675" w14:textId="3C22E3F1" w:rsidR="00254E1B" w:rsidRDefault="00254E1B" w:rsidP="00CF6831">
      <w:pPr>
        <w:widowControl/>
        <w:ind w:left="426" w:right="474"/>
        <w:jc w:val="both"/>
        <w:rPr>
          <w:rFonts w:ascii="Times" w:hAnsi="Times"/>
          <w:b/>
          <w:sz w:val="24"/>
        </w:rPr>
      </w:pPr>
    </w:p>
    <w:p w14:paraId="218F5B6F" w14:textId="13B384B9" w:rsidR="00254E1B" w:rsidRPr="00254E1B" w:rsidRDefault="00254E1B" w:rsidP="00CF6831">
      <w:pPr>
        <w:widowControl/>
        <w:ind w:left="426" w:right="474"/>
        <w:jc w:val="both"/>
        <w:rPr>
          <w:rFonts w:ascii="Times" w:hAnsi="Times"/>
          <w:bCs/>
          <w:sz w:val="24"/>
        </w:rPr>
      </w:pPr>
    </w:p>
    <w:p w14:paraId="2644D44A" w14:textId="2F0DF699" w:rsidR="00254E1B" w:rsidRPr="00254E1B" w:rsidRDefault="00254E1B" w:rsidP="00254E1B">
      <w:pPr>
        <w:widowControl/>
        <w:ind w:left="426" w:right="474"/>
        <w:jc w:val="both"/>
        <w:rPr>
          <w:rFonts w:ascii="Times" w:hAnsi="Times"/>
          <w:bCs/>
          <w:sz w:val="24"/>
        </w:rPr>
      </w:pPr>
      <w:r w:rsidRPr="00EE3021">
        <w:rPr>
          <w:rFonts w:ascii="Times" w:hAnsi="Times"/>
          <w:bCs/>
          <w:i/>
          <w:iCs/>
          <w:sz w:val="24"/>
        </w:rPr>
        <w:t xml:space="preserve">       Date (da – a)                                     </w:t>
      </w:r>
      <w:r w:rsidR="003C21B6" w:rsidRPr="00EE3021">
        <w:rPr>
          <w:rFonts w:ascii="Times" w:hAnsi="Times"/>
          <w:bCs/>
          <w:i/>
          <w:iCs/>
          <w:sz w:val="24"/>
        </w:rPr>
        <w:t xml:space="preserve">  </w:t>
      </w:r>
      <w:r w:rsidRPr="00035494">
        <w:rPr>
          <w:rFonts w:ascii="Times" w:hAnsi="Times"/>
          <w:b/>
          <w:sz w:val="24"/>
        </w:rPr>
        <w:t>A.A. 2024-2025</w:t>
      </w:r>
    </w:p>
    <w:p w14:paraId="3990D7E0" w14:textId="6283E0F7" w:rsidR="00254E1B" w:rsidRPr="00254E1B" w:rsidRDefault="00254E1B" w:rsidP="00254E1B">
      <w:pPr>
        <w:widowControl/>
        <w:ind w:left="426" w:right="474"/>
        <w:jc w:val="both"/>
        <w:rPr>
          <w:rFonts w:ascii="Times" w:hAnsi="Times"/>
          <w:bCs/>
          <w:sz w:val="24"/>
        </w:rPr>
      </w:pPr>
      <w:r w:rsidRPr="00254E1B">
        <w:rPr>
          <w:rFonts w:ascii="Times" w:hAnsi="Times"/>
          <w:bCs/>
          <w:sz w:val="24"/>
        </w:rPr>
        <w:t>• Nome e tipo di istituto di istruzione          Università degli Studi “Magna Graecia” di Catanzaro</w:t>
      </w:r>
      <w:r w:rsidR="008C3DAD">
        <w:rPr>
          <w:rFonts w:ascii="Times" w:hAnsi="Times"/>
          <w:bCs/>
          <w:sz w:val="24"/>
        </w:rPr>
        <w:t>,</w:t>
      </w:r>
    </w:p>
    <w:p w14:paraId="04B680AC" w14:textId="77777777" w:rsidR="00254E1B" w:rsidRPr="00254E1B" w:rsidRDefault="00254E1B" w:rsidP="00254E1B">
      <w:pPr>
        <w:widowControl/>
        <w:ind w:left="426" w:right="474"/>
        <w:jc w:val="both"/>
        <w:rPr>
          <w:rFonts w:ascii="Times" w:hAnsi="Times"/>
          <w:bCs/>
          <w:sz w:val="24"/>
        </w:rPr>
      </w:pPr>
      <w:r w:rsidRPr="00254E1B">
        <w:rPr>
          <w:rFonts w:ascii="Times" w:hAnsi="Times"/>
          <w:bCs/>
          <w:sz w:val="24"/>
        </w:rPr>
        <w:t xml:space="preserve">                                                                   Scuola di Medicina e Chirurgia             </w:t>
      </w:r>
    </w:p>
    <w:p w14:paraId="14C685C8" w14:textId="69B8FC83" w:rsidR="00A30649" w:rsidRPr="000F3101" w:rsidRDefault="0010514E" w:rsidP="003D4A6D">
      <w:pPr>
        <w:widowControl/>
        <w:ind w:left="4253" w:right="474" w:hanging="3544"/>
        <w:jc w:val="both"/>
        <w:rPr>
          <w:rFonts w:ascii="Times" w:hAnsi="Times"/>
          <w:bCs/>
          <w:sz w:val="24"/>
          <w:szCs w:val="24"/>
        </w:rPr>
      </w:pPr>
      <w:r>
        <w:rPr>
          <w:rFonts w:ascii="Times" w:hAnsi="Times"/>
          <w:bCs/>
          <w:sz w:val="24"/>
        </w:rPr>
        <w:t xml:space="preserve">  </w:t>
      </w:r>
      <w:r w:rsidR="00254E1B" w:rsidRPr="00254E1B">
        <w:rPr>
          <w:rFonts w:ascii="Times" w:hAnsi="Times"/>
          <w:bCs/>
          <w:sz w:val="24"/>
        </w:rPr>
        <w:t xml:space="preserve">• Qualifica conseguita                          </w:t>
      </w:r>
      <w:r w:rsidR="000F3101">
        <w:rPr>
          <w:rFonts w:ascii="Times" w:hAnsi="Times"/>
          <w:bCs/>
          <w:sz w:val="24"/>
        </w:rPr>
        <w:t xml:space="preserve"> </w:t>
      </w:r>
      <w:r w:rsidRPr="0010514E">
        <w:rPr>
          <w:rFonts w:ascii="Times" w:hAnsi="Times"/>
          <w:bCs/>
          <w:sz w:val="24"/>
          <w:szCs w:val="24"/>
        </w:rPr>
        <w:t xml:space="preserve">Affidamento incarico di insegnamento di </w:t>
      </w:r>
      <w:r w:rsidR="000F3101" w:rsidRPr="000F3101">
        <w:rPr>
          <w:rFonts w:ascii="Times" w:hAnsi="Times"/>
          <w:bCs/>
          <w:sz w:val="24"/>
          <w:szCs w:val="24"/>
        </w:rPr>
        <w:t>Microbiologia</w:t>
      </w:r>
      <w:r w:rsidR="000F3101">
        <w:rPr>
          <w:rFonts w:ascii="Times" w:hAnsi="Times"/>
          <w:bCs/>
          <w:sz w:val="24"/>
          <w:szCs w:val="24"/>
        </w:rPr>
        <w:t xml:space="preserve">    </w:t>
      </w:r>
      <w:r w:rsidR="000F3101" w:rsidRPr="000F3101">
        <w:rPr>
          <w:rFonts w:ascii="Times" w:hAnsi="Times"/>
          <w:bCs/>
          <w:sz w:val="24"/>
          <w:szCs w:val="24"/>
        </w:rPr>
        <w:t>MED/07 -</w:t>
      </w:r>
      <w:r w:rsidR="000F3101">
        <w:rPr>
          <w:rFonts w:ascii="Times" w:hAnsi="Times"/>
          <w:bCs/>
          <w:sz w:val="24"/>
          <w:szCs w:val="24"/>
        </w:rPr>
        <w:t xml:space="preserve"> </w:t>
      </w:r>
      <w:r w:rsidRPr="0010514E">
        <w:rPr>
          <w:rFonts w:ascii="Times" w:hAnsi="Times"/>
          <w:bCs/>
          <w:sz w:val="24"/>
          <w:szCs w:val="24"/>
        </w:rPr>
        <w:t>C.I. Prevenzione Ambienti di Lavoro</w:t>
      </w:r>
      <w:r w:rsidR="000F3101">
        <w:rPr>
          <w:rFonts w:ascii="Times" w:hAnsi="Times"/>
          <w:bCs/>
          <w:sz w:val="24"/>
          <w:szCs w:val="24"/>
        </w:rPr>
        <w:t xml:space="preserve"> - </w:t>
      </w:r>
      <w:r w:rsidRPr="0010514E">
        <w:rPr>
          <w:rFonts w:ascii="Times" w:hAnsi="Times"/>
          <w:bCs/>
          <w:sz w:val="24"/>
          <w:szCs w:val="24"/>
        </w:rPr>
        <w:t>CdL Igiene dentale</w:t>
      </w:r>
      <w:r w:rsidR="000F3101">
        <w:rPr>
          <w:rFonts w:ascii="Times" w:hAnsi="Times"/>
          <w:bCs/>
          <w:sz w:val="24"/>
          <w:szCs w:val="24"/>
        </w:rPr>
        <w:t xml:space="preserve"> </w:t>
      </w:r>
      <w:r w:rsidRPr="0010514E">
        <w:rPr>
          <w:rFonts w:ascii="Times" w:hAnsi="Times"/>
          <w:bCs/>
          <w:sz w:val="24"/>
          <w:szCs w:val="24"/>
        </w:rPr>
        <w:t xml:space="preserve">– </w:t>
      </w:r>
      <w:r w:rsidR="00C21220">
        <w:rPr>
          <w:rFonts w:ascii="Times" w:hAnsi="Times"/>
          <w:bCs/>
          <w:sz w:val="24"/>
          <w:szCs w:val="24"/>
        </w:rPr>
        <w:t>CFU</w:t>
      </w:r>
      <w:r w:rsidRPr="0010514E">
        <w:rPr>
          <w:rFonts w:ascii="Times" w:hAnsi="Times"/>
          <w:bCs/>
          <w:sz w:val="24"/>
          <w:szCs w:val="24"/>
        </w:rPr>
        <w:t>/</w:t>
      </w:r>
      <w:r w:rsidR="00C21220">
        <w:rPr>
          <w:rFonts w:ascii="Times" w:hAnsi="Times"/>
          <w:bCs/>
          <w:sz w:val="24"/>
          <w:szCs w:val="24"/>
        </w:rPr>
        <w:t>h</w:t>
      </w:r>
      <w:r w:rsidRPr="0010514E">
        <w:rPr>
          <w:rFonts w:ascii="Times" w:hAnsi="Times"/>
          <w:bCs/>
          <w:sz w:val="24"/>
          <w:szCs w:val="24"/>
        </w:rPr>
        <w:t xml:space="preserve"> 1/8</w:t>
      </w:r>
    </w:p>
    <w:p w14:paraId="693B3DC1" w14:textId="77777777" w:rsidR="00A30649" w:rsidRPr="00CF6831" w:rsidRDefault="00A30649" w:rsidP="0010514E">
      <w:pPr>
        <w:widowControl/>
        <w:ind w:left="426" w:right="474"/>
        <w:jc w:val="both"/>
        <w:rPr>
          <w:rFonts w:ascii="Times" w:hAnsi="Times"/>
          <w:sz w:val="24"/>
        </w:rPr>
      </w:pPr>
    </w:p>
    <w:p w14:paraId="062F21AC" w14:textId="432FC1A9" w:rsidR="00CF6831" w:rsidRPr="00CF6831" w:rsidRDefault="00CF6831" w:rsidP="00CF6831">
      <w:pPr>
        <w:spacing w:after="28" w:line="360" w:lineRule="auto"/>
        <w:ind w:left="720"/>
        <w:jc w:val="both"/>
        <w:rPr>
          <w:rFonts w:ascii="Times New Roman" w:hAnsi="Times New Roman"/>
          <w:b/>
          <w:bCs/>
          <w:iCs/>
          <w:sz w:val="24"/>
          <w:szCs w:val="24"/>
        </w:rPr>
      </w:pPr>
      <w:r w:rsidRPr="00CF6831">
        <w:rPr>
          <w:rFonts w:ascii="Arial Narrow" w:hAnsi="Arial Narrow"/>
          <w:i/>
          <w:sz w:val="20"/>
        </w:rPr>
        <w:t xml:space="preserve">                  </w:t>
      </w:r>
      <w:r w:rsidRPr="00CF6831">
        <w:rPr>
          <w:rFonts w:ascii="Times New Roman" w:hAnsi="Times New Roman"/>
          <w:i/>
          <w:sz w:val="24"/>
          <w:szCs w:val="24"/>
        </w:rPr>
        <w:t xml:space="preserve">Date (da – a)           </w:t>
      </w:r>
      <w:r w:rsidR="0093574C">
        <w:rPr>
          <w:rFonts w:ascii="Times New Roman" w:hAnsi="Times New Roman"/>
          <w:i/>
          <w:sz w:val="24"/>
          <w:szCs w:val="24"/>
        </w:rPr>
        <w:t xml:space="preserve">                     </w:t>
      </w:r>
      <w:r w:rsidRPr="00CF6831">
        <w:rPr>
          <w:rFonts w:ascii="Times New Roman" w:hAnsi="Times New Roman"/>
          <w:b/>
          <w:bCs/>
          <w:iCs/>
          <w:sz w:val="24"/>
          <w:szCs w:val="24"/>
        </w:rPr>
        <w:t>A.A. 2023</w:t>
      </w:r>
      <w:r w:rsidR="00C21220">
        <w:rPr>
          <w:rFonts w:ascii="Times New Roman" w:hAnsi="Times New Roman"/>
          <w:b/>
          <w:bCs/>
          <w:iCs/>
          <w:sz w:val="24"/>
          <w:szCs w:val="24"/>
        </w:rPr>
        <w:t xml:space="preserve"> </w:t>
      </w:r>
      <w:r w:rsidRPr="00CF6831">
        <w:rPr>
          <w:rFonts w:ascii="Times New Roman" w:hAnsi="Times New Roman"/>
          <w:b/>
          <w:bCs/>
          <w:iCs/>
          <w:sz w:val="24"/>
          <w:szCs w:val="24"/>
        </w:rPr>
        <w:t>-</w:t>
      </w:r>
      <w:r w:rsidR="00C21220">
        <w:rPr>
          <w:rFonts w:ascii="Times New Roman" w:hAnsi="Times New Roman"/>
          <w:b/>
          <w:bCs/>
          <w:iCs/>
          <w:sz w:val="24"/>
          <w:szCs w:val="24"/>
        </w:rPr>
        <w:t xml:space="preserve"> </w:t>
      </w:r>
      <w:r w:rsidR="00254E1B">
        <w:rPr>
          <w:rFonts w:ascii="Times New Roman" w:hAnsi="Times New Roman"/>
          <w:b/>
          <w:bCs/>
          <w:iCs/>
          <w:sz w:val="24"/>
          <w:szCs w:val="24"/>
        </w:rPr>
        <w:t>ad oggi</w:t>
      </w:r>
    </w:p>
    <w:p w14:paraId="238A0E6C" w14:textId="77777777" w:rsidR="0069546A" w:rsidRDefault="00CF6831" w:rsidP="0069546A">
      <w:pPr>
        <w:widowControl/>
        <w:spacing w:before="20" w:after="20"/>
        <w:ind w:left="567"/>
        <w:jc w:val="center"/>
        <w:rPr>
          <w:rFonts w:ascii="Times New Roman" w:hAnsi="Times New Roman"/>
          <w:sz w:val="24"/>
          <w:szCs w:val="24"/>
        </w:rPr>
      </w:pPr>
      <w:r w:rsidRPr="00CF6831">
        <w:rPr>
          <w:rFonts w:ascii="Times New Roman" w:hAnsi="Times New Roman"/>
          <w:sz w:val="24"/>
          <w:szCs w:val="24"/>
        </w:rPr>
        <w:t>• Nome e tipo di istituto di istruzione</w:t>
      </w:r>
      <w:r w:rsidR="008A5BDF">
        <w:rPr>
          <w:rFonts w:ascii="Times New Roman" w:hAnsi="Times New Roman"/>
          <w:sz w:val="24"/>
          <w:szCs w:val="24"/>
        </w:rPr>
        <w:t xml:space="preserve">          </w:t>
      </w:r>
      <w:r w:rsidRPr="00CF6831">
        <w:rPr>
          <w:rFonts w:ascii="Times New Roman" w:hAnsi="Times New Roman"/>
          <w:sz w:val="24"/>
          <w:szCs w:val="24"/>
        </w:rPr>
        <w:t xml:space="preserve">Università degli Studi “Magna Graecia” di Catanzaro </w:t>
      </w:r>
    </w:p>
    <w:p w14:paraId="75CFB265" w14:textId="3972FF72" w:rsidR="00CF6831" w:rsidRPr="00CF6831" w:rsidRDefault="0069546A" w:rsidP="0069546A">
      <w:pPr>
        <w:widowControl/>
        <w:spacing w:before="20" w:after="20"/>
        <w:ind w:left="567"/>
        <w:jc w:val="center"/>
        <w:rPr>
          <w:rFonts w:ascii="Times New Roman" w:hAnsi="Times New Roman"/>
          <w:sz w:val="24"/>
          <w:szCs w:val="24"/>
        </w:rPr>
      </w:pPr>
      <w:r>
        <w:rPr>
          <w:rFonts w:ascii="Times New Roman" w:hAnsi="Times New Roman"/>
          <w:sz w:val="24"/>
          <w:szCs w:val="24"/>
        </w:rPr>
        <w:t xml:space="preserve">                                                                   </w:t>
      </w:r>
      <w:r w:rsidRPr="00CF6831">
        <w:rPr>
          <w:rFonts w:ascii="Times New Roman" w:hAnsi="Times New Roman"/>
          <w:sz w:val="24"/>
          <w:szCs w:val="24"/>
        </w:rPr>
        <w:t>Scuola di Medicina e Chirurgia</w:t>
      </w:r>
      <w:r w:rsidR="008A5BDF">
        <w:rPr>
          <w:rFonts w:ascii="Times New Roman" w:hAnsi="Times New Roman"/>
          <w:sz w:val="24"/>
          <w:szCs w:val="24"/>
        </w:rPr>
        <w:t xml:space="preserve">    </w:t>
      </w:r>
      <w:r>
        <w:rPr>
          <w:rFonts w:ascii="Times New Roman" w:hAnsi="Times New Roman"/>
          <w:sz w:val="24"/>
          <w:szCs w:val="24"/>
        </w:rPr>
        <w:t xml:space="preserve">         </w:t>
      </w:r>
    </w:p>
    <w:p w14:paraId="3BFBC780" w14:textId="2144A83D" w:rsidR="00CF6831" w:rsidRPr="00CF6831" w:rsidRDefault="00CF6831" w:rsidP="00CF6831">
      <w:pPr>
        <w:spacing w:after="28" w:line="360" w:lineRule="auto"/>
        <w:ind w:left="720"/>
        <w:jc w:val="both"/>
        <w:rPr>
          <w:rFonts w:ascii="Times New Roman" w:eastAsia="Arial" w:hAnsi="Times New Roman" w:cs="Arial"/>
          <w:i/>
          <w:sz w:val="24"/>
          <w:szCs w:val="24"/>
          <w:vertAlign w:val="superscript"/>
        </w:rPr>
      </w:pPr>
      <w:r w:rsidRPr="00CF6831">
        <w:rPr>
          <w:rFonts w:ascii="Times New Roman" w:hAnsi="Times New Roman"/>
          <w:sz w:val="24"/>
          <w:szCs w:val="24"/>
        </w:rPr>
        <w:t xml:space="preserve">• Qualifica conseguita      </w:t>
      </w:r>
      <w:r w:rsidR="00DA0F9C" w:rsidRPr="00DA0F9C">
        <w:rPr>
          <w:rFonts w:ascii="Times New Roman" w:hAnsi="Times New Roman"/>
          <w:sz w:val="24"/>
          <w:szCs w:val="24"/>
        </w:rPr>
        <w:t xml:space="preserve">       </w:t>
      </w:r>
      <w:r w:rsidR="008A5BDF">
        <w:rPr>
          <w:rFonts w:ascii="Times New Roman" w:hAnsi="Times New Roman"/>
          <w:sz w:val="24"/>
          <w:szCs w:val="24"/>
        </w:rPr>
        <w:t xml:space="preserve">                     </w:t>
      </w:r>
      <w:r w:rsidRPr="00CF6831">
        <w:rPr>
          <w:rFonts w:ascii="Times New Roman" w:hAnsi="Times New Roman"/>
          <w:sz w:val="24"/>
          <w:szCs w:val="24"/>
        </w:rPr>
        <w:t xml:space="preserve">Tutor Microbiologia MED/07        </w:t>
      </w:r>
    </w:p>
    <w:p w14:paraId="57B9FF5D" w14:textId="440E7A6B" w:rsidR="00CF6831" w:rsidRDefault="00CF6831" w:rsidP="00CF6831">
      <w:pPr>
        <w:spacing w:after="28" w:line="360" w:lineRule="auto"/>
        <w:jc w:val="both"/>
        <w:rPr>
          <w:rFonts w:ascii="Times New Roman" w:eastAsia="Arial" w:hAnsi="Times New Roman" w:cs="Arial"/>
          <w:i/>
          <w:sz w:val="24"/>
          <w:szCs w:val="24"/>
          <w:vertAlign w:val="superscript"/>
        </w:rPr>
      </w:pPr>
    </w:p>
    <w:p w14:paraId="7A7B25B9" w14:textId="77777777" w:rsidR="00347E04" w:rsidRPr="00CF6831" w:rsidRDefault="00347E04" w:rsidP="00CF6831">
      <w:pPr>
        <w:spacing w:after="28" w:line="360" w:lineRule="auto"/>
        <w:jc w:val="both"/>
        <w:rPr>
          <w:rFonts w:ascii="Times New Roman" w:eastAsia="Arial" w:hAnsi="Times New Roman" w:cs="Arial"/>
          <w:i/>
          <w:sz w:val="24"/>
          <w:szCs w:val="24"/>
          <w:vertAlign w:val="superscript"/>
        </w:rPr>
      </w:pPr>
    </w:p>
    <w:p w14:paraId="1586764B" w14:textId="718D35B4" w:rsidR="00CF6831" w:rsidRPr="00CF6831" w:rsidRDefault="00CF6831" w:rsidP="00CF6831">
      <w:pPr>
        <w:spacing w:after="28" w:line="360" w:lineRule="auto"/>
        <w:ind w:left="720"/>
        <w:jc w:val="both"/>
        <w:rPr>
          <w:rFonts w:ascii="Times New Roman" w:hAnsi="Times New Roman"/>
          <w:b/>
          <w:bCs/>
          <w:iCs/>
          <w:sz w:val="24"/>
          <w:szCs w:val="24"/>
        </w:rPr>
      </w:pPr>
      <w:r w:rsidRPr="00CF6831">
        <w:rPr>
          <w:rFonts w:ascii="Times New Roman" w:hAnsi="Times New Roman"/>
          <w:i/>
          <w:sz w:val="24"/>
          <w:szCs w:val="24"/>
        </w:rPr>
        <w:t xml:space="preserve">                  Date (da – a)          </w:t>
      </w:r>
      <w:r w:rsidR="0093574C">
        <w:rPr>
          <w:rFonts w:ascii="Times New Roman" w:hAnsi="Times New Roman"/>
          <w:i/>
          <w:sz w:val="24"/>
          <w:szCs w:val="24"/>
        </w:rPr>
        <w:t xml:space="preserve">                </w:t>
      </w:r>
      <w:r w:rsidRPr="00CF6831">
        <w:rPr>
          <w:rFonts w:ascii="Times New Roman" w:hAnsi="Times New Roman"/>
          <w:i/>
          <w:sz w:val="24"/>
          <w:szCs w:val="24"/>
        </w:rPr>
        <w:t xml:space="preserve"> </w:t>
      </w:r>
      <w:r w:rsidRPr="00CF6831">
        <w:rPr>
          <w:rFonts w:ascii="Times New Roman" w:hAnsi="Times New Roman"/>
          <w:b/>
          <w:bCs/>
          <w:iCs/>
          <w:sz w:val="24"/>
          <w:szCs w:val="24"/>
        </w:rPr>
        <w:t>A.A. 2022-2023</w:t>
      </w:r>
      <w:r w:rsidR="002246A6">
        <w:rPr>
          <w:rFonts w:ascii="Times New Roman" w:hAnsi="Times New Roman"/>
          <w:b/>
          <w:bCs/>
          <w:iCs/>
          <w:sz w:val="24"/>
          <w:szCs w:val="24"/>
        </w:rPr>
        <w:t xml:space="preserve"> ad oggi</w:t>
      </w:r>
    </w:p>
    <w:p w14:paraId="376D5265" w14:textId="3AC8E96F" w:rsidR="00CF6831" w:rsidRDefault="0069546A" w:rsidP="0069546A">
      <w:pPr>
        <w:widowControl/>
        <w:spacing w:before="20" w:after="20"/>
        <w:ind w:left="851" w:hanging="284"/>
        <w:jc w:val="right"/>
        <w:rPr>
          <w:rFonts w:ascii="Times New Roman" w:hAnsi="Times New Roman"/>
          <w:sz w:val="24"/>
          <w:szCs w:val="24"/>
        </w:rPr>
      </w:pPr>
      <w:r>
        <w:rPr>
          <w:rFonts w:ascii="Times New Roman" w:hAnsi="Times New Roman"/>
          <w:sz w:val="24"/>
          <w:szCs w:val="24"/>
        </w:rPr>
        <w:t xml:space="preserve">  </w:t>
      </w:r>
      <w:r w:rsidR="00CF6831" w:rsidRPr="00CF6831">
        <w:rPr>
          <w:rFonts w:ascii="Times New Roman" w:hAnsi="Times New Roman"/>
          <w:sz w:val="24"/>
          <w:szCs w:val="24"/>
        </w:rPr>
        <w:t>• Nome e tipo di istituto di istruzione</w:t>
      </w:r>
      <w:r>
        <w:rPr>
          <w:rFonts w:ascii="Times New Roman" w:hAnsi="Times New Roman"/>
          <w:sz w:val="24"/>
          <w:szCs w:val="24"/>
        </w:rPr>
        <w:t xml:space="preserve">.       </w:t>
      </w:r>
      <w:r w:rsidR="00CF6831" w:rsidRPr="00CF6831">
        <w:rPr>
          <w:rFonts w:ascii="Times New Roman" w:hAnsi="Times New Roman"/>
          <w:sz w:val="24"/>
          <w:szCs w:val="24"/>
        </w:rPr>
        <w:t xml:space="preserve"> Università degli Studi “Magna Graecia” di</w:t>
      </w:r>
      <w:r>
        <w:rPr>
          <w:rFonts w:ascii="Times New Roman" w:hAnsi="Times New Roman"/>
          <w:sz w:val="24"/>
          <w:szCs w:val="24"/>
        </w:rPr>
        <w:t xml:space="preserve"> </w:t>
      </w:r>
      <w:r w:rsidR="00CF6831" w:rsidRPr="00CF6831">
        <w:rPr>
          <w:rFonts w:ascii="Times New Roman" w:hAnsi="Times New Roman"/>
          <w:sz w:val="24"/>
          <w:szCs w:val="24"/>
        </w:rPr>
        <w:t xml:space="preserve">Catanzaro </w:t>
      </w:r>
      <w:r>
        <w:rPr>
          <w:rFonts w:ascii="Times New Roman" w:hAnsi="Times New Roman"/>
          <w:sz w:val="24"/>
          <w:szCs w:val="24"/>
        </w:rPr>
        <w:t xml:space="preserve">    </w:t>
      </w:r>
    </w:p>
    <w:p w14:paraId="48B0121A" w14:textId="78522135" w:rsidR="0069546A" w:rsidRPr="00CF6831" w:rsidRDefault="0069546A" w:rsidP="0069546A">
      <w:pPr>
        <w:widowControl/>
        <w:spacing w:before="20" w:after="20"/>
        <w:ind w:left="851" w:hanging="284"/>
        <w:jc w:val="center"/>
        <w:rPr>
          <w:rFonts w:ascii="Times New Roman" w:hAnsi="Times New Roman"/>
          <w:sz w:val="24"/>
          <w:szCs w:val="24"/>
        </w:rPr>
      </w:pPr>
      <w:r>
        <w:rPr>
          <w:rFonts w:ascii="Times New Roman" w:hAnsi="Times New Roman"/>
          <w:sz w:val="24"/>
          <w:szCs w:val="24"/>
        </w:rPr>
        <w:t xml:space="preserve">                                                                   </w:t>
      </w:r>
      <w:r w:rsidRPr="00CF6831">
        <w:rPr>
          <w:rFonts w:ascii="Times New Roman" w:hAnsi="Times New Roman"/>
          <w:sz w:val="24"/>
          <w:szCs w:val="24"/>
        </w:rPr>
        <w:t>Scuola di Medicina e Chirurgia</w:t>
      </w:r>
      <w:r>
        <w:rPr>
          <w:rFonts w:ascii="Times New Roman" w:hAnsi="Times New Roman"/>
          <w:sz w:val="24"/>
          <w:szCs w:val="24"/>
        </w:rPr>
        <w:t xml:space="preserve"> </w:t>
      </w:r>
      <w:r w:rsidRPr="00CF6831">
        <w:rPr>
          <w:rFonts w:ascii="Times New Roman" w:hAnsi="Times New Roman"/>
          <w:i/>
          <w:sz w:val="24"/>
          <w:szCs w:val="24"/>
        </w:rPr>
        <w:t xml:space="preserve"> </w:t>
      </w:r>
    </w:p>
    <w:p w14:paraId="77FEC4E1" w14:textId="7132E59A" w:rsidR="00CF6831" w:rsidRPr="00CF6831" w:rsidRDefault="00CF6831" w:rsidP="00CF6831">
      <w:pPr>
        <w:spacing w:after="28" w:line="360" w:lineRule="auto"/>
        <w:ind w:left="720"/>
        <w:jc w:val="both"/>
        <w:rPr>
          <w:rFonts w:ascii="Times New Roman" w:eastAsia="Arial" w:hAnsi="Times New Roman" w:cs="Arial"/>
          <w:i/>
          <w:sz w:val="24"/>
          <w:szCs w:val="24"/>
          <w:vertAlign w:val="superscript"/>
        </w:rPr>
      </w:pPr>
      <w:r w:rsidRPr="00CF6831">
        <w:rPr>
          <w:rFonts w:ascii="Times New Roman" w:hAnsi="Times New Roman"/>
          <w:sz w:val="24"/>
          <w:szCs w:val="24"/>
        </w:rPr>
        <w:t xml:space="preserve">• Qualifica conseguita     </w:t>
      </w:r>
      <w:r w:rsidR="00A55B61">
        <w:rPr>
          <w:rFonts w:ascii="Times New Roman" w:hAnsi="Times New Roman"/>
          <w:sz w:val="24"/>
          <w:szCs w:val="24"/>
        </w:rPr>
        <w:t xml:space="preserve">       </w:t>
      </w:r>
      <w:r w:rsidRPr="00CF6831">
        <w:rPr>
          <w:rFonts w:ascii="Times New Roman" w:hAnsi="Times New Roman"/>
          <w:sz w:val="24"/>
          <w:szCs w:val="24"/>
        </w:rPr>
        <w:t xml:space="preserve"> </w:t>
      </w:r>
      <w:r w:rsidR="0069546A">
        <w:rPr>
          <w:rFonts w:ascii="Times New Roman" w:hAnsi="Times New Roman"/>
          <w:sz w:val="24"/>
          <w:szCs w:val="24"/>
        </w:rPr>
        <w:t xml:space="preserve">                     </w:t>
      </w:r>
      <w:r w:rsidRPr="00CF6831">
        <w:rPr>
          <w:rFonts w:ascii="Times New Roman" w:hAnsi="Times New Roman"/>
          <w:sz w:val="24"/>
          <w:szCs w:val="24"/>
        </w:rPr>
        <w:t xml:space="preserve">Cultore della materia Microbiologia MED/07        </w:t>
      </w:r>
    </w:p>
    <w:p w14:paraId="03D3E3ED" w14:textId="77777777" w:rsidR="00CF6831" w:rsidRPr="00CF6831" w:rsidRDefault="00CF6831" w:rsidP="00CF6831">
      <w:pPr>
        <w:spacing w:after="28" w:line="360" w:lineRule="auto"/>
        <w:ind w:left="720"/>
        <w:jc w:val="both"/>
        <w:rPr>
          <w:rFonts w:ascii="Times New Roman" w:eastAsia="Arial" w:hAnsi="Times New Roman" w:cs="Arial"/>
          <w:i/>
          <w:sz w:val="24"/>
          <w:szCs w:val="24"/>
          <w:vertAlign w:val="superscrip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36"/>
        <w:gridCol w:w="920"/>
      </w:tblGrid>
      <w:tr w:rsidR="0045480C" w:rsidRPr="00CF6831" w14:paraId="5CA007E6" w14:textId="77777777" w:rsidTr="0008693D">
        <w:tc>
          <w:tcPr>
            <w:tcW w:w="9536" w:type="dxa"/>
            <w:tcBorders>
              <w:top w:val="nil"/>
              <w:left w:val="nil"/>
              <w:bottom w:val="nil"/>
              <w:right w:val="nil"/>
            </w:tcBorders>
          </w:tcPr>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36"/>
              <w:gridCol w:w="920"/>
            </w:tblGrid>
            <w:tr w:rsidR="0045480C" w:rsidRPr="00CF6831" w14:paraId="56CEEE76" w14:textId="77777777" w:rsidTr="0008693D">
              <w:tc>
                <w:tcPr>
                  <w:tcW w:w="9536" w:type="dxa"/>
                  <w:tcBorders>
                    <w:top w:val="nil"/>
                    <w:left w:val="nil"/>
                    <w:bottom w:val="nil"/>
                    <w:right w:val="nil"/>
                  </w:tcBorders>
                </w:tcPr>
                <w:p w14:paraId="347BB008" w14:textId="0D56448B" w:rsidR="0045480C" w:rsidRPr="00CF6831" w:rsidRDefault="0045480C" w:rsidP="0008693D">
                  <w:pPr>
                    <w:widowControl/>
                    <w:spacing w:before="20" w:after="20"/>
                    <w:ind w:left="142" w:hanging="142"/>
                    <w:rPr>
                      <w:rFonts w:ascii="Times New Roman" w:hAnsi="Times New Roman"/>
                      <w:sz w:val="24"/>
                      <w:szCs w:val="24"/>
                    </w:rPr>
                  </w:pPr>
                  <w:r w:rsidRPr="00EE3021">
                    <w:rPr>
                      <w:rFonts w:ascii="Times New Roman" w:hAnsi="Times New Roman"/>
                      <w:i/>
                      <w:iCs/>
                      <w:sz w:val="24"/>
                      <w:szCs w:val="24"/>
                    </w:rPr>
                    <w:t xml:space="preserve">                                 </w:t>
                  </w:r>
                  <w:r w:rsidR="00EE3021" w:rsidRPr="00EE3021">
                    <w:rPr>
                      <w:rFonts w:ascii="Times New Roman" w:hAnsi="Times New Roman"/>
                      <w:i/>
                      <w:iCs/>
                      <w:sz w:val="24"/>
                      <w:szCs w:val="24"/>
                    </w:rPr>
                    <w:t xml:space="preserve">    </w:t>
                  </w:r>
                  <w:r w:rsidR="00CF49D7" w:rsidRPr="00EE3021">
                    <w:rPr>
                      <w:rFonts w:ascii="Times New Roman" w:hAnsi="Times New Roman"/>
                      <w:i/>
                      <w:iCs/>
                      <w:sz w:val="24"/>
                      <w:szCs w:val="24"/>
                    </w:rPr>
                    <w:t xml:space="preserve"> </w:t>
                  </w:r>
                  <w:r w:rsidRPr="00EE3021">
                    <w:rPr>
                      <w:rFonts w:ascii="Times New Roman" w:hAnsi="Times New Roman"/>
                      <w:i/>
                      <w:iCs/>
                      <w:sz w:val="24"/>
                      <w:szCs w:val="24"/>
                    </w:rPr>
                    <w:t>Date (da–a)</w:t>
                  </w:r>
                  <w:r w:rsidRPr="00CF6831">
                    <w:rPr>
                      <w:rFonts w:ascii="Times New Roman" w:hAnsi="Times New Roman"/>
                      <w:sz w:val="24"/>
                      <w:szCs w:val="24"/>
                    </w:rPr>
                    <w:t xml:space="preserve">          </w:t>
                  </w:r>
                  <w:r>
                    <w:rPr>
                      <w:rFonts w:ascii="Times New Roman" w:hAnsi="Times New Roman"/>
                      <w:sz w:val="24"/>
                      <w:szCs w:val="24"/>
                    </w:rPr>
                    <w:t xml:space="preserve">   </w:t>
                  </w:r>
                  <w:r w:rsidRPr="00CF6831">
                    <w:rPr>
                      <w:rFonts w:ascii="Times New Roman" w:hAnsi="Times New Roman"/>
                      <w:b/>
                      <w:bCs/>
                      <w:sz w:val="24"/>
                      <w:szCs w:val="24"/>
                    </w:rPr>
                    <w:t>A.A 2009/2010</w:t>
                  </w:r>
                  <w:r w:rsidRPr="00CF6831">
                    <w:rPr>
                      <w:rFonts w:ascii="Times New Roman" w:hAnsi="Times New Roman"/>
                      <w:sz w:val="24"/>
                      <w:szCs w:val="24"/>
                    </w:rPr>
                    <w:t xml:space="preserve"> </w:t>
                  </w:r>
                </w:p>
              </w:tc>
              <w:tc>
                <w:tcPr>
                  <w:tcW w:w="920" w:type="dxa"/>
                  <w:tcBorders>
                    <w:top w:val="nil"/>
                    <w:left w:val="nil"/>
                    <w:bottom w:val="nil"/>
                    <w:right w:val="nil"/>
                  </w:tcBorders>
                </w:tcPr>
                <w:p w14:paraId="081CE020" w14:textId="77777777" w:rsidR="0045480C" w:rsidRPr="00CF6831" w:rsidRDefault="0045480C" w:rsidP="0008693D">
                  <w:pPr>
                    <w:widowControl/>
                    <w:spacing w:before="20" w:after="20"/>
                    <w:ind w:left="142" w:hanging="142"/>
                    <w:rPr>
                      <w:rFonts w:ascii="Times New Roman" w:hAnsi="Times New Roman"/>
                      <w:sz w:val="24"/>
                      <w:szCs w:val="24"/>
                    </w:rPr>
                  </w:pPr>
                </w:p>
              </w:tc>
            </w:tr>
            <w:tr w:rsidR="0045480C" w:rsidRPr="00CF6831" w14:paraId="6A085FA4" w14:textId="77777777" w:rsidTr="0008693D">
              <w:tc>
                <w:tcPr>
                  <w:tcW w:w="9536" w:type="dxa"/>
                  <w:tcBorders>
                    <w:top w:val="nil"/>
                    <w:left w:val="nil"/>
                    <w:bottom w:val="nil"/>
                    <w:right w:val="nil"/>
                  </w:tcBorders>
                </w:tcPr>
                <w:p w14:paraId="5B9EFF9B" w14:textId="77777777" w:rsidR="0045480C" w:rsidRPr="00CF6831" w:rsidRDefault="0045480C" w:rsidP="0008693D">
                  <w:pPr>
                    <w:widowControl/>
                    <w:spacing w:before="20" w:after="20"/>
                    <w:ind w:left="142" w:hanging="142"/>
                    <w:rPr>
                      <w:rFonts w:ascii="Times New Roman" w:hAnsi="Times New Roman"/>
                      <w:sz w:val="24"/>
                      <w:szCs w:val="24"/>
                    </w:rPr>
                  </w:pPr>
                  <w:r w:rsidRPr="00CF6831">
                    <w:rPr>
                      <w:rFonts w:ascii="Times New Roman" w:hAnsi="Times New Roman"/>
                      <w:sz w:val="24"/>
                      <w:szCs w:val="24"/>
                    </w:rPr>
                    <w:t xml:space="preserve">• Nome e tipo di istituto di istruzione </w:t>
                  </w:r>
                  <w:r>
                    <w:rPr>
                      <w:rFonts w:ascii="Times New Roman" w:hAnsi="Times New Roman"/>
                      <w:sz w:val="24"/>
                      <w:szCs w:val="24"/>
                    </w:rPr>
                    <w:t xml:space="preserve">        </w:t>
                  </w:r>
                  <w:r w:rsidRPr="00CF6831">
                    <w:rPr>
                      <w:rFonts w:ascii="Times New Roman" w:hAnsi="Times New Roman"/>
                      <w:sz w:val="24"/>
                      <w:szCs w:val="24"/>
                    </w:rPr>
                    <w:t xml:space="preserve"> Università deg</w:t>
                  </w:r>
                  <w:r>
                    <w:rPr>
                      <w:rFonts w:ascii="Times New Roman" w:hAnsi="Times New Roman"/>
                      <w:sz w:val="24"/>
                      <w:szCs w:val="24"/>
                    </w:rPr>
                    <w:t xml:space="preserve">li Studi “Magna Graecia” di </w:t>
                  </w:r>
                  <w:r w:rsidRPr="00CF6831">
                    <w:rPr>
                      <w:rFonts w:ascii="Times New Roman" w:hAnsi="Times New Roman"/>
                      <w:sz w:val="24"/>
                      <w:szCs w:val="24"/>
                    </w:rPr>
                    <w:t>Catanzaro</w:t>
                  </w:r>
                </w:p>
                <w:p w14:paraId="7DC0B5DF" w14:textId="77777777" w:rsidR="0045480C" w:rsidRPr="00CF6831" w:rsidRDefault="0045480C" w:rsidP="0008693D">
                  <w:pPr>
                    <w:widowControl/>
                    <w:spacing w:before="20" w:after="20"/>
                    <w:ind w:left="142" w:hanging="142"/>
                    <w:rPr>
                      <w:rFonts w:ascii="Times New Roman" w:hAnsi="Times New Roman"/>
                      <w:sz w:val="24"/>
                      <w:szCs w:val="24"/>
                    </w:rPr>
                  </w:pPr>
                  <w:r w:rsidRPr="00CF6831">
                    <w:rPr>
                      <w:rFonts w:ascii="Times New Roman" w:hAnsi="Times New Roman"/>
                      <w:sz w:val="24"/>
                      <w:szCs w:val="24"/>
                    </w:rPr>
                    <w:t xml:space="preserve">                                 </w:t>
                  </w:r>
                </w:p>
              </w:tc>
              <w:tc>
                <w:tcPr>
                  <w:tcW w:w="920" w:type="dxa"/>
                  <w:tcBorders>
                    <w:top w:val="nil"/>
                    <w:left w:val="nil"/>
                    <w:bottom w:val="nil"/>
                    <w:right w:val="nil"/>
                  </w:tcBorders>
                </w:tcPr>
                <w:p w14:paraId="650E20AC" w14:textId="77777777" w:rsidR="0045480C" w:rsidRPr="00CF6831" w:rsidRDefault="0045480C" w:rsidP="0008693D">
                  <w:pPr>
                    <w:widowControl/>
                    <w:spacing w:before="20" w:after="20"/>
                    <w:ind w:left="142" w:hanging="142"/>
                    <w:rPr>
                      <w:rFonts w:ascii="Times New Roman" w:hAnsi="Times New Roman"/>
                      <w:sz w:val="24"/>
                      <w:szCs w:val="24"/>
                    </w:rPr>
                  </w:pPr>
                </w:p>
              </w:tc>
            </w:tr>
          </w:tbl>
          <w:p w14:paraId="5E4A0BC4" w14:textId="77777777" w:rsidR="0045480C" w:rsidRPr="00CF6831" w:rsidRDefault="0045480C" w:rsidP="0008693D">
            <w:pPr>
              <w:widowControl/>
              <w:ind w:left="142" w:hanging="142"/>
              <w:rPr>
                <w:rFonts w:ascii="Times New Roman" w:hAnsi="Times New Roman"/>
                <w:sz w:val="24"/>
                <w:szCs w:val="24"/>
              </w:rPr>
            </w:pPr>
            <w:r w:rsidRPr="00CF6831">
              <w:rPr>
                <w:rFonts w:ascii="Times New Roman" w:hAnsi="Times New Roman"/>
                <w:sz w:val="24"/>
                <w:szCs w:val="24"/>
              </w:rPr>
              <w:t xml:space="preserve"> •</w:t>
            </w:r>
            <w:r>
              <w:rPr>
                <w:rFonts w:ascii="Times New Roman" w:hAnsi="Times New Roman"/>
                <w:sz w:val="24"/>
                <w:szCs w:val="24"/>
              </w:rPr>
              <w:t xml:space="preserve"> </w:t>
            </w:r>
            <w:r w:rsidRPr="00CF6831">
              <w:rPr>
                <w:rFonts w:ascii="Times New Roman" w:hAnsi="Times New Roman"/>
                <w:sz w:val="24"/>
                <w:szCs w:val="24"/>
              </w:rPr>
              <w:t xml:space="preserve">Qualifica conseguita              </w:t>
            </w:r>
            <w:r>
              <w:rPr>
                <w:rFonts w:ascii="Times New Roman" w:hAnsi="Times New Roman"/>
                <w:sz w:val="24"/>
                <w:szCs w:val="24"/>
              </w:rPr>
              <w:t xml:space="preserve">                    </w:t>
            </w:r>
            <w:r w:rsidRPr="00CF6831">
              <w:rPr>
                <w:rFonts w:ascii="Times New Roman" w:hAnsi="Times New Roman"/>
                <w:sz w:val="24"/>
                <w:szCs w:val="24"/>
              </w:rPr>
              <w:t xml:space="preserve">Laurea Specialistica in Biotecnologie Mediche </w:t>
            </w:r>
          </w:p>
          <w:p w14:paraId="59B23B56" w14:textId="77777777" w:rsidR="0045480C" w:rsidRPr="00CF6831" w:rsidRDefault="0045480C" w:rsidP="0008693D">
            <w:pPr>
              <w:widowControl/>
              <w:ind w:left="142" w:hanging="142"/>
              <w:rPr>
                <w:rFonts w:ascii="Times New Roman" w:hAnsi="Times New Roman"/>
                <w:sz w:val="24"/>
                <w:szCs w:val="24"/>
              </w:rPr>
            </w:pPr>
          </w:p>
          <w:p w14:paraId="259B49FB" w14:textId="77777777" w:rsidR="0045480C" w:rsidRPr="00CF6831" w:rsidRDefault="0045480C" w:rsidP="0008693D">
            <w:pPr>
              <w:widowControl/>
              <w:ind w:left="142" w:hanging="142"/>
              <w:rPr>
                <w:rFonts w:ascii="Times New Roman" w:hAnsi="Times New Roman"/>
                <w:b/>
                <w:sz w:val="24"/>
                <w:szCs w:val="24"/>
              </w:rPr>
            </w:pPr>
            <w:r>
              <w:rPr>
                <w:rFonts w:ascii="Times New Roman" w:hAnsi="Times New Roman"/>
                <w:sz w:val="24"/>
                <w:szCs w:val="24"/>
              </w:rPr>
              <w:t xml:space="preserve">                      </w:t>
            </w:r>
            <w:r w:rsidRPr="00CF6831">
              <w:rPr>
                <w:rFonts w:ascii="Times New Roman" w:hAnsi="Times New Roman"/>
                <w:sz w:val="24"/>
                <w:szCs w:val="24"/>
              </w:rPr>
              <w:t xml:space="preserve"> </w:t>
            </w:r>
            <w:r>
              <w:rPr>
                <w:rFonts w:ascii="Times New Roman" w:hAnsi="Times New Roman"/>
                <w:sz w:val="24"/>
                <w:szCs w:val="24"/>
              </w:rPr>
              <w:t xml:space="preserve"> </w:t>
            </w:r>
            <w:r w:rsidRPr="00CF6831">
              <w:rPr>
                <w:rFonts w:ascii="Times New Roman" w:hAnsi="Times New Roman"/>
                <w:sz w:val="24"/>
                <w:szCs w:val="24"/>
              </w:rPr>
              <w:t xml:space="preserve">TESI: </w:t>
            </w:r>
            <w:r w:rsidRPr="00CF6831">
              <w:rPr>
                <w:rFonts w:ascii="Times New Roman" w:hAnsi="Times New Roman"/>
                <w:b/>
                <w:sz w:val="24"/>
                <w:szCs w:val="24"/>
              </w:rPr>
              <w:t>Nuove tecnologie in ambito di fecondazio</w:t>
            </w:r>
            <w:r>
              <w:rPr>
                <w:rFonts w:ascii="Times New Roman" w:hAnsi="Times New Roman"/>
                <w:b/>
                <w:sz w:val="24"/>
                <w:szCs w:val="24"/>
              </w:rPr>
              <w:t xml:space="preserve">ne </w:t>
            </w:r>
            <w:r w:rsidRPr="00CF6831">
              <w:rPr>
                <w:rFonts w:ascii="Times New Roman" w:hAnsi="Times New Roman"/>
                <w:b/>
                <w:sz w:val="24"/>
                <w:szCs w:val="24"/>
              </w:rPr>
              <w:t>assistita da cause maschili</w:t>
            </w:r>
          </w:p>
          <w:p w14:paraId="5171DFB3" w14:textId="77777777" w:rsidR="0045480C" w:rsidRPr="00CF6831" w:rsidRDefault="0045480C" w:rsidP="0008693D">
            <w:pPr>
              <w:widowControl/>
              <w:ind w:left="142" w:hanging="142"/>
              <w:rPr>
                <w:rFonts w:ascii="Times New Roman" w:hAnsi="Times New Roman"/>
                <w:b/>
                <w:sz w:val="24"/>
                <w:szCs w:val="24"/>
              </w:rPr>
            </w:pPr>
          </w:p>
          <w:p w14:paraId="189FB4BD" w14:textId="77777777" w:rsidR="0045480C" w:rsidRPr="00CF6831" w:rsidRDefault="0045480C" w:rsidP="0008693D">
            <w:pPr>
              <w:widowControl/>
              <w:ind w:left="142" w:hanging="142"/>
              <w:rPr>
                <w:rFonts w:ascii="Times New Roman" w:hAnsi="Times New Roman"/>
                <w:sz w:val="24"/>
                <w:szCs w:val="24"/>
              </w:rPr>
            </w:pPr>
            <w:r w:rsidRPr="00CF6831">
              <w:rPr>
                <w:rFonts w:ascii="Times New Roman" w:hAnsi="Times New Roman"/>
                <w:sz w:val="24"/>
                <w:szCs w:val="24"/>
              </w:rPr>
              <w:t>• Livello nella classificazione nazionale          Voto: 110/110 e lode</w:t>
            </w:r>
          </w:p>
          <w:p w14:paraId="41E580EA" w14:textId="77777777" w:rsidR="0045480C" w:rsidRPr="00CF6831" w:rsidRDefault="0045480C" w:rsidP="0008693D">
            <w:pPr>
              <w:widowControl/>
              <w:spacing w:before="20" w:after="20"/>
              <w:ind w:left="142" w:hanging="142"/>
              <w:rPr>
                <w:rFonts w:ascii="Times New Roman" w:hAnsi="Times New Roman"/>
                <w:b/>
                <w:sz w:val="24"/>
                <w:szCs w:val="24"/>
              </w:rPr>
            </w:pPr>
          </w:p>
          <w:p w14:paraId="640BE3EC" w14:textId="34DC73A1" w:rsidR="0045480C" w:rsidRDefault="0045480C" w:rsidP="00347E04">
            <w:pPr>
              <w:widowControl/>
              <w:spacing w:before="20" w:after="20"/>
              <w:rPr>
                <w:rFonts w:ascii="Times New Roman" w:hAnsi="Times New Roman"/>
                <w:b/>
                <w:sz w:val="24"/>
                <w:szCs w:val="24"/>
              </w:rPr>
            </w:pPr>
          </w:p>
          <w:p w14:paraId="3733CA73" w14:textId="77777777" w:rsidR="0045480C" w:rsidRPr="00CF6831" w:rsidRDefault="0045480C" w:rsidP="0008693D">
            <w:pPr>
              <w:widowControl/>
              <w:spacing w:before="20" w:after="20"/>
              <w:ind w:left="142" w:hanging="142"/>
              <w:rPr>
                <w:rFonts w:ascii="Times New Roman" w:hAnsi="Times New Roman"/>
                <w:b/>
                <w:sz w:val="24"/>
                <w:szCs w:val="24"/>
              </w:rPr>
            </w:pPr>
          </w:p>
          <w:p w14:paraId="58EA5EF7" w14:textId="5D26F726" w:rsidR="0045480C" w:rsidRPr="00CF6831" w:rsidRDefault="0045480C" w:rsidP="0008693D">
            <w:pPr>
              <w:widowControl/>
              <w:spacing w:before="20" w:after="20"/>
              <w:ind w:left="142" w:hanging="142"/>
              <w:rPr>
                <w:rFonts w:ascii="Times New Roman" w:hAnsi="Times New Roman"/>
                <w:sz w:val="24"/>
                <w:szCs w:val="24"/>
              </w:rPr>
            </w:pPr>
            <w:r w:rsidRPr="00CF6831">
              <w:rPr>
                <w:rFonts w:ascii="Times New Roman" w:hAnsi="Times New Roman"/>
                <w:b/>
                <w:sz w:val="24"/>
                <w:szCs w:val="24"/>
              </w:rPr>
              <w:t xml:space="preserve">                         </w:t>
            </w:r>
            <w:r>
              <w:rPr>
                <w:rFonts w:ascii="Times New Roman" w:hAnsi="Times New Roman"/>
                <w:b/>
                <w:sz w:val="24"/>
                <w:szCs w:val="24"/>
              </w:rPr>
              <w:t xml:space="preserve">    </w:t>
            </w:r>
            <w:r w:rsidRPr="00CF6831">
              <w:rPr>
                <w:rFonts w:ascii="Times New Roman" w:hAnsi="Times New Roman"/>
                <w:b/>
                <w:sz w:val="24"/>
                <w:szCs w:val="24"/>
              </w:rPr>
              <w:t xml:space="preserve">   </w:t>
            </w:r>
            <w:r w:rsidRPr="00EE3021">
              <w:rPr>
                <w:rFonts w:ascii="Times New Roman" w:hAnsi="Times New Roman"/>
                <w:i/>
                <w:iCs/>
                <w:sz w:val="24"/>
                <w:szCs w:val="24"/>
              </w:rPr>
              <w:t>Date (da – a)</w:t>
            </w:r>
            <w:r w:rsidRPr="00CF6831">
              <w:rPr>
                <w:rFonts w:ascii="Times New Roman" w:hAnsi="Times New Roman"/>
                <w:sz w:val="24"/>
                <w:szCs w:val="24"/>
              </w:rPr>
              <w:t xml:space="preserve">        </w:t>
            </w:r>
            <w:r>
              <w:rPr>
                <w:rFonts w:ascii="Times New Roman" w:hAnsi="Times New Roman"/>
                <w:sz w:val="24"/>
                <w:szCs w:val="24"/>
              </w:rPr>
              <w:t xml:space="preserve">  </w:t>
            </w:r>
            <w:r w:rsidRPr="00CF6831">
              <w:rPr>
                <w:rFonts w:ascii="Times New Roman" w:hAnsi="Times New Roman"/>
                <w:sz w:val="24"/>
                <w:szCs w:val="24"/>
              </w:rPr>
              <w:t xml:space="preserve"> </w:t>
            </w:r>
            <w:r w:rsidR="001B14A8">
              <w:rPr>
                <w:rFonts w:ascii="Times New Roman" w:hAnsi="Times New Roman"/>
                <w:sz w:val="24"/>
                <w:szCs w:val="24"/>
              </w:rPr>
              <w:t xml:space="preserve">      </w:t>
            </w:r>
            <w:r w:rsidRPr="00CF6831">
              <w:rPr>
                <w:rFonts w:ascii="Times New Roman" w:hAnsi="Times New Roman"/>
                <w:b/>
                <w:bCs/>
                <w:sz w:val="24"/>
                <w:szCs w:val="24"/>
              </w:rPr>
              <w:t>A.A. 20</w:t>
            </w:r>
            <w:r>
              <w:rPr>
                <w:rFonts w:ascii="Times New Roman" w:hAnsi="Times New Roman"/>
                <w:b/>
                <w:bCs/>
                <w:sz w:val="24"/>
                <w:szCs w:val="24"/>
              </w:rPr>
              <w:t>1</w:t>
            </w:r>
            <w:r w:rsidRPr="00CF6831">
              <w:rPr>
                <w:rFonts w:ascii="Times New Roman" w:hAnsi="Times New Roman"/>
                <w:b/>
                <w:bCs/>
                <w:sz w:val="24"/>
                <w:szCs w:val="24"/>
              </w:rPr>
              <w:t>7/20</w:t>
            </w:r>
            <w:r>
              <w:rPr>
                <w:rFonts w:ascii="Times New Roman" w:hAnsi="Times New Roman"/>
                <w:b/>
                <w:bCs/>
                <w:sz w:val="24"/>
                <w:szCs w:val="24"/>
              </w:rPr>
              <w:t>1</w:t>
            </w:r>
            <w:r w:rsidRPr="00CF6831">
              <w:rPr>
                <w:rFonts w:ascii="Times New Roman" w:hAnsi="Times New Roman"/>
                <w:b/>
                <w:bCs/>
                <w:sz w:val="24"/>
                <w:szCs w:val="24"/>
              </w:rPr>
              <w:t xml:space="preserve">8 </w:t>
            </w:r>
          </w:p>
        </w:tc>
        <w:tc>
          <w:tcPr>
            <w:tcW w:w="920" w:type="dxa"/>
            <w:tcBorders>
              <w:top w:val="nil"/>
              <w:left w:val="nil"/>
              <w:bottom w:val="nil"/>
              <w:right w:val="nil"/>
            </w:tcBorders>
          </w:tcPr>
          <w:p w14:paraId="324A049F" w14:textId="77777777" w:rsidR="0045480C" w:rsidRPr="00CF6831" w:rsidRDefault="0045480C" w:rsidP="0008693D">
            <w:pPr>
              <w:widowControl/>
              <w:spacing w:before="20" w:after="20"/>
              <w:ind w:left="142" w:hanging="142"/>
              <w:rPr>
                <w:rFonts w:ascii="Times New Roman" w:hAnsi="Times New Roman"/>
                <w:sz w:val="24"/>
                <w:szCs w:val="24"/>
              </w:rPr>
            </w:pPr>
          </w:p>
        </w:tc>
      </w:tr>
      <w:tr w:rsidR="0045480C" w:rsidRPr="00CF6831" w14:paraId="3B543ADD" w14:textId="77777777" w:rsidTr="0008693D">
        <w:tc>
          <w:tcPr>
            <w:tcW w:w="9536" w:type="dxa"/>
            <w:tcBorders>
              <w:top w:val="nil"/>
              <w:left w:val="nil"/>
              <w:bottom w:val="nil"/>
              <w:right w:val="nil"/>
            </w:tcBorders>
          </w:tcPr>
          <w:p w14:paraId="025BEEFB" w14:textId="77777777" w:rsidR="0045480C" w:rsidRDefault="0045480C" w:rsidP="0008693D">
            <w:pPr>
              <w:widowControl/>
              <w:spacing w:before="20" w:after="20"/>
              <w:rPr>
                <w:rFonts w:ascii="Times New Roman" w:hAnsi="Times New Roman" w:cs="Arial Narrow"/>
                <w:iCs/>
                <w:sz w:val="24"/>
                <w:szCs w:val="24"/>
              </w:rPr>
            </w:pPr>
            <w:r w:rsidRPr="00CF6831">
              <w:rPr>
                <w:rFonts w:ascii="Times New Roman" w:hAnsi="Times New Roman"/>
                <w:sz w:val="24"/>
                <w:szCs w:val="24"/>
              </w:rPr>
              <w:t xml:space="preserve">• Nome e tipo di istituto di istruzione          </w:t>
            </w:r>
            <w:r w:rsidRPr="00CF6831">
              <w:rPr>
                <w:rFonts w:ascii="Times New Roman" w:hAnsi="Times New Roman" w:cs="Arial Narrow"/>
                <w:iCs/>
                <w:sz w:val="24"/>
                <w:szCs w:val="24"/>
              </w:rPr>
              <w:t>Università “</w:t>
            </w:r>
            <w:r>
              <w:rPr>
                <w:rFonts w:ascii="Times New Roman" w:hAnsi="Times New Roman" w:cs="Arial Narrow"/>
                <w:iCs/>
                <w:sz w:val="24"/>
                <w:szCs w:val="24"/>
              </w:rPr>
              <w:t>Dante Alighieri</w:t>
            </w:r>
            <w:r w:rsidRPr="00CF6831">
              <w:rPr>
                <w:rFonts w:ascii="Times New Roman" w:hAnsi="Times New Roman" w:cs="Arial Narrow"/>
                <w:iCs/>
                <w:sz w:val="24"/>
                <w:szCs w:val="24"/>
              </w:rPr>
              <w:t>”</w:t>
            </w:r>
            <w:r>
              <w:rPr>
                <w:rFonts w:ascii="Times New Roman" w:hAnsi="Times New Roman"/>
                <w:sz w:val="24"/>
                <w:szCs w:val="24"/>
              </w:rPr>
              <w:t xml:space="preserve"> di Reggio Calabria</w:t>
            </w:r>
          </w:p>
          <w:p w14:paraId="1BEBC04B" w14:textId="77777777" w:rsidR="0045480C" w:rsidRPr="00CF6831" w:rsidRDefault="0045480C" w:rsidP="0008693D">
            <w:pPr>
              <w:widowControl/>
              <w:spacing w:before="20" w:after="20"/>
              <w:rPr>
                <w:rFonts w:ascii="Times New Roman" w:hAnsi="Times New Roman"/>
                <w:sz w:val="24"/>
                <w:szCs w:val="24"/>
              </w:rPr>
            </w:pPr>
            <w:r w:rsidRPr="00CF6831">
              <w:rPr>
                <w:rFonts w:ascii="Times New Roman" w:hAnsi="Times New Roman"/>
                <w:sz w:val="24"/>
                <w:szCs w:val="24"/>
              </w:rPr>
              <w:t xml:space="preserve">                                 </w:t>
            </w:r>
          </w:p>
        </w:tc>
        <w:tc>
          <w:tcPr>
            <w:tcW w:w="920" w:type="dxa"/>
            <w:tcBorders>
              <w:top w:val="nil"/>
              <w:left w:val="nil"/>
              <w:bottom w:val="nil"/>
              <w:right w:val="nil"/>
            </w:tcBorders>
          </w:tcPr>
          <w:p w14:paraId="3E3CBE10" w14:textId="77777777" w:rsidR="0045480C" w:rsidRPr="00CF6831" w:rsidRDefault="0045480C" w:rsidP="0008693D">
            <w:pPr>
              <w:widowControl/>
              <w:spacing w:before="20" w:after="20"/>
              <w:rPr>
                <w:rFonts w:ascii="Times New Roman" w:hAnsi="Times New Roman"/>
                <w:sz w:val="24"/>
                <w:szCs w:val="24"/>
              </w:rPr>
            </w:pPr>
          </w:p>
        </w:tc>
      </w:tr>
    </w:tbl>
    <w:p w14:paraId="72DBBC0F" w14:textId="437C8C77" w:rsidR="00CF6831" w:rsidRDefault="0045480C" w:rsidP="0045480C">
      <w:pPr>
        <w:spacing w:after="28" w:line="360" w:lineRule="auto"/>
        <w:ind w:left="720"/>
        <w:jc w:val="right"/>
        <w:rPr>
          <w:rFonts w:ascii="Times New Roman" w:eastAsia="Arial" w:hAnsi="Times New Roman" w:cs="Arial"/>
          <w:i/>
          <w:sz w:val="24"/>
          <w:szCs w:val="24"/>
          <w:vertAlign w:val="superscript"/>
        </w:rPr>
      </w:pPr>
      <w:r w:rsidRPr="00CF6831">
        <w:rPr>
          <w:rFonts w:ascii="Times New Roman" w:hAnsi="Times New Roman"/>
          <w:sz w:val="24"/>
          <w:szCs w:val="24"/>
        </w:rPr>
        <w:t xml:space="preserve">• Qualifica conseguita   </w:t>
      </w:r>
      <w:r>
        <w:rPr>
          <w:rFonts w:ascii="Times New Roman" w:hAnsi="Times New Roman"/>
          <w:sz w:val="24"/>
          <w:szCs w:val="24"/>
        </w:rPr>
        <w:t xml:space="preserve">                    </w:t>
      </w:r>
      <w:r w:rsidRPr="00CF6831">
        <w:rPr>
          <w:rFonts w:ascii="Times New Roman" w:hAnsi="Times New Roman"/>
          <w:sz w:val="24"/>
          <w:szCs w:val="24"/>
        </w:rPr>
        <w:t xml:space="preserve">Master di I livello in </w:t>
      </w:r>
      <w:r>
        <w:rPr>
          <w:rFonts w:ascii="Times New Roman" w:hAnsi="Times New Roman"/>
          <w:sz w:val="24"/>
          <w:szCs w:val="24"/>
        </w:rPr>
        <w:t>Metodologie Didattiche, Psicologiche,          Antropologiche  e Teoria e metodi di progettazione</w:t>
      </w:r>
    </w:p>
    <w:p w14:paraId="4C7B5C87" w14:textId="77777777" w:rsidR="00D21290" w:rsidRPr="00CF6831" w:rsidRDefault="00D21290" w:rsidP="00CF6831">
      <w:pPr>
        <w:spacing w:after="28" w:line="360" w:lineRule="auto"/>
        <w:ind w:left="720"/>
        <w:jc w:val="both"/>
        <w:rPr>
          <w:rFonts w:ascii="Times New Roman" w:eastAsia="Arial" w:hAnsi="Times New Roman" w:cs="Arial"/>
          <w:i/>
          <w:sz w:val="24"/>
          <w:szCs w:val="24"/>
          <w:vertAlign w:val="superscrip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36"/>
        <w:gridCol w:w="920"/>
      </w:tblGrid>
      <w:tr w:rsidR="0059377B" w:rsidRPr="00CF6831" w14:paraId="27D3D9E7" w14:textId="77777777" w:rsidTr="00EB1BCD">
        <w:tc>
          <w:tcPr>
            <w:tcW w:w="9536" w:type="dxa"/>
            <w:tcBorders>
              <w:top w:val="nil"/>
              <w:left w:val="nil"/>
              <w:bottom w:val="nil"/>
              <w:right w:val="nil"/>
            </w:tcBorders>
          </w:tcPr>
          <w:p w14:paraId="1C47D06C" w14:textId="3431980E" w:rsidR="0059377B" w:rsidRPr="00CF6831" w:rsidRDefault="0059377B" w:rsidP="00EB1BCD">
            <w:pPr>
              <w:widowControl/>
              <w:spacing w:before="20" w:after="20"/>
              <w:rPr>
                <w:rFonts w:ascii="Times New Roman" w:hAnsi="Times New Roman"/>
                <w:sz w:val="24"/>
                <w:szCs w:val="24"/>
              </w:rPr>
            </w:pPr>
            <w:r w:rsidRPr="00CF6831">
              <w:rPr>
                <w:rFonts w:ascii="Times New Roman" w:hAnsi="Times New Roman"/>
                <w:sz w:val="24"/>
                <w:szCs w:val="24"/>
              </w:rPr>
              <w:t xml:space="preserve">                                 </w:t>
            </w:r>
            <w:r w:rsidRPr="00EE3021">
              <w:rPr>
                <w:rFonts w:ascii="Times New Roman" w:hAnsi="Times New Roman"/>
                <w:i/>
                <w:iCs/>
                <w:sz w:val="24"/>
                <w:szCs w:val="24"/>
              </w:rPr>
              <w:t>Date (da–a)</w:t>
            </w:r>
            <w:r w:rsidRPr="00CF6831">
              <w:rPr>
                <w:rFonts w:ascii="Times New Roman" w:hAnsi="Times New Roman"/>
                <w:sz w:val="24"/>
                <w:szCs w:val="24"/>
              </w:rPr>
              <w:t xml:space="preserve">         </w:t>
            </w:r>
            <w:r w:rsidR="00D53408">
              <w:rPr>
                <w:rFonts w:ascii="Times New Roman" w:hAnsi="Times New Roman"/>
                <w:sz w:val="24"/>
                <w:szCs w:val="24"/>
              </w:rPr>
              <w:t xml:space="preserve">  </w:t>
            </w:r>
            <w:r w:rsidR="00B62966">
              <w:rPr>
                <w:rFonts w:ascii="Times New Roman" w:hAnsi="Times New Roman"/>
                <w:sz w:val="24"/>
                <w:szCs w:val="24"/>
              </w:rPr>
              <w:t xml:space="preserve"> </w:t>
            </w:r>
            <w:r w:rsidR="001B14A8">
              <w:rPr>
                <w:rFonts w:ascii="Times New Roman" w:hAnsi="Times New Roman"/>
                <w:sz w:val="24"/>
                <w:szCs w:val="24"/>
              </w:rPr>
              <w:t xml:space="preserve">     </w:t>
            </w:r>
            <w:r w:rsidRPr="00CF6831">
              <w:rPr>
                <w:rFonts w:ascii="Times New Roman" w:hAnsi="Times New Roman"/>
                <w:b/>
                <w:bCs/>
                <w:sz w:val="24"/>
                <w:szCs w:val="24"/>
              </w:rPr>
              <w:t>A</w:t>
            </w:r>
            <w:r>
              <w:rPr>
                <w:rFonts w:ascii="Times New Roman" w:hAnsi="Times New Roman"/>
                <w:b/>
                <w:bCs/>
                <w:sz w:val="24"/>
                <w:szCs w:val="24"/>
              </w:rPr>
              <w:t>.A 2018</w:t>
            </w:r>
            <w:r w:rsidRPr="00CF6831">
              <w:rPr>
                <w:rFonts w:ascii="Times New Roman" w:hAnsi="Times New Roman"/>
                <w:b/>
                <w:bCs/>
                <w:sz w:val="24"/>
                <w:szCs w:val="24"/>
              </w:rPr>
              <w:t>/</w:t>
            </w:r>
            <w:r w:rsidR="00D53408">
              <w:rPr>
                <w:rFonts w:ascii="Times New Roman" w:hAnsi="Times New Roman"/>
                <w:b/>
                <w:bCs/>
                <w:sz w:val="24"/>
                <w:szCs w:val="24"/>
              </w:rPr>
              <w:t>A.A.</w:t>
            </w:r>
            <w:r w:rsidRPr="00CF6831">
              <w:rPr>
                <w:rFonts w:ascii="Times New Roman" w:hAnsi="Times New Roman"/>
                <w:b/>
                <w:bCs/>
                <w:sz w:val="24"/>
                <w:szCs w:val="24"/>
              </w:rPr>
              <w:t>20</w:t>
            </w:r>
            <w:r>
              <w:rPr>
                <w:rFonts w:ascii="Times New Roman" w:hAnsi="Times New Roman"/>
                <w:b/>
                <w:bCs/>
                <w:sz w:val="24"/>
                <w:szCs w:val="24"/>
              </w:rPr>
              <w:t>22</w:t>
            </w:r>
          </w:p>
        </w:tc>
        <w:tc>
          <w:tcPr>
            <w:tcW w:w="920" w:type="dxa"/>
            <w:tcBorders>
              <w:top w:val="nil"/>
              <w:left w:val="nil"/>
              <w:bottom w:val="nil"/>
              <w:right w:val="nil"/>
            </w:tcBorders>
          </w:tcPr>
          <w:p w14:paraId="0A137749" w14:textId="77777777" w:rsidR="0059377B" w:rsidRPr="00CF6831" w:rsidRDefault="0059377B" w:rsidP="00EB1BCD">
            <w:pPr>
              <w:widowControl/>
              <w:spacing w:before="20" w:after="20"/>
              <w:rPr>
                <w:rFonts w:ascii="Times New Roman" w:hAnsi="Times New Roman"/>
                <w:sz w:val="24"/>
                <w:szCs w:val="24"/>
              </w:rPr>
            </w:pPr>
          </w:p>
        </w:tc>
      </w:tr>
      <w:tr w:rsidR="0059377B" w:rsidRPr="00CF6831" w14:paraId="67ACC0CA" w14:textId="77777777" w:rsidTr="00EB1BCD">
        <w:tc>
          <w:tcPr>
            <w:tcW w:w="9536" w:type="dxa"/>
            <w:tcBorders>
              <w:top w:val="nil"/>
              <w:left w:val="nil"/>
              <w:bottom w:val="nil"/>
              <w:right w:val="nil"/>
            </w:tcBorders>
          </w:tcPr>
          <w:p w14:paraId="08A2B0C1" w14:textId="77777777" w:rsidR="007A2A25" w:rsidRDefault="0059377B" w:rsidP="00FA68D3">
            <w:pPr>
              <w:widowControl/>
              <w:spacing w:before="20" w:after="20"/>
              <w:ind w:left="142" w:hanging="142"/>
              <w:rPr>
                <w:rFonts w:ascii="Times New Roman" w:hAnsi="Times New Roman"/>
                <w:sz w:val="24"/>
                <w:szCs w:val="24"/>
              </w:rPr>
            </w:pPr>
            <w:r w:rsidRPr="00CF6831">
              <w:rPr>
                <w:rFonts w:ascii="Times New Roman" w:hAnsi="Times New Roman"/>
                <w:sz w:val="24"/>
                <w:szCs w:val="24"/>
              </w:rPr>
              <w:t xml:space="preserve">• Nome e tipo di istituto di istruzione </w:t>
            </w:r>
            <w:r>
              <w:rPr>
                <w:rFonts w:ascii="Times New Roman" w:hAnsi="Times New Roman"/>
                <w:sz w:val="24"/>
                <w:szCs w:val="24"/>
              </w:rPr>
              <w:t xml:space="preserve">        </w:t>
            </w:r>
            <w:r w:rsidRPr="00CF6831">
              <w:rPr>
                <w:rFonts w:ascii="Times New Roman" w:hAnsi="Times New Roman"/>
                <w:sz w:val="24"/>
                <w:szCs w:val="24"/>
              </w:rPr>
              <w:t>Università deg</w:t>
            </w:r>
            <w:r>
              <w:rPr>
                <w:rFonts w:ascii="Times New Roman" w:hAnsi="Times New Roman"/>
                <w:sz w:val="24"/>
                <w:szCs w:val="24"/>
              </w:rPr>
              <w:t>li Studi “Magna Graecia” di Catanzaro</w:t>
            </w:r>
          </w:p>
          <w:p w14:paraId="175DC587" w14:textId="627A4B2C" w:rsidR="0059377B" w:rsidRPr="00CF6831" w:rsidRDefault="0059377B" w:rsidP="00FA68D3">
            <w:pPr>
              <w:widowControl/>
              <w:spacing w:before="20" w:after="20"/>
              <w:ind w:left="142" w:hanging="142"/>
              <w:rPr>
                <w:rFonts w:ascii="Times New Roman" w:hAnsi="Times New Roman"/>
                <w:sz w:val="24"/>
                <w:szCs w:val="24"/>
              </w:rPr>
            </w:pPr>
            <w:r>
              <w:rPr>
                <w:rFonts w:ascii="Times New Roman" w:hAnsi="Times New Roman"/>
                <w:sz w:val="24"/>
                <w:szCs w:val="24"/>
              </w:rPr>
              <w:t xml:space="preserve"> </w:t>
            </w:r>
            <w:r w:rsidR="00A77626">
              <w:rPr>
                <w:rFonts w:ascii="Times New Roman" w:hAnsi="Times New Roman"/>
                <w:sz w:val="24"/>
                <w:szCs w:val="24"/>
              </w:rPr>
              <w:t xml:space="preserve">  </w:t>
            </w:r>
          </w:p>
        </w:tc>
        <w:tc>
          <w:tcPr>
            <w:tcW w:w="920" w:type="dxa"/>
            <w:tcBorders>
              <w:top w:val="nil"/>
              <w:left w:val="nil"/>
              <w:bottom w:val="nil"/>
              <w:right w:val="nil"/>
            </w:tcBorders>
          </w:tcPr>
          <w:p w14:paraId="036F80CC" w14:textId="77777777" w:rsidR="0059377B" w:rsidRPr="00CF6831" w:rsidRDefault="0059377B" w:rsidP="00FA68D3">
            <w:pPr>
              <w:widowControl/>
              <w:spacing w:before="20" w:after="20"/>
              <w:ind w:left="142" w:hanging="142"/>
              <w:rPr>
                <w:rFonts w:ascii="Times New Roman" w:hAnsi="Times New Roman"/>
                <w:sz w:val="24"/>
                <w:szCs w:val="24"/>
              </w:rPr>
            </w:pPr>
          </w:p>
        </w:tc>
      </w:tr>
    </w:tbl>
    <w:p w14:paraId="696CE570" w14:textId="6532DBC8" w:rsidR="0059377B" w:rsidRPr="00CF6831" w:rsidRDefault="0059377B" w:rsidP="00FA68D3">
      <w:pPr>
        <w:widowControl/>
        <w:ind w:left="142"/>
        <w:rPr>
          <w:rFonts w:ascii="Times New Roman" w:hAnsi="Times New Roman"/>
          <w:sz w:val="24"/>
          <w:szCs w:val="24"/>
        </w:rPr>
      </w:pPr>
      <w:r w:rsidRPr="00CF6831">
        <w:rPr>
          <w:rFonts w:ascii="Times New Roman" w:hAnsi="Times New Roman"/>
          <w:sz w:val="24"/>
          <w:szCs w:val="24"/>
        </w:rPr>
        <w:t xml:space="preserve"> • Qualifica conseguita </w:t>
      </w:r>
      <w:r w:rsidR="00C0748B">
        <w:rPr>
          <w:rFonts w:ascii="Times New Roman" w:hAnsi="Times New Roman"/>
          <w:sz w:val="24"/>
          <w:szCs w:val="24"/>
        </w:rPr>
        <w:t xml:space="preserve">          </w:t>
      </w:r>
      <w:r>
        <w:rPr>
          <w:rFonts w:ascii="Times New Roman" w:hAnsi="Times New Roman"/>
          <w:sz w:val="24"/>
          <w:szCs w:val="24"/>
        </w:rPr>
        <w:t>Dottore di Ricerca</w:t>
      </w:r>
      <w:r w:rsidRPr="00CF6831">
        <w:rPr>
          <w:rFonts w:ascii="Times New Roman" w:hAnsi="Times New Roman"/>
          <w:sz w:val="24"/>
          <w:szCs w:val="24"/>
        </w:rPr>
        <w:t xml:space="preserve"> </w:t>
      </w:r>
      <w:r w:rsidR="00C0748B">
        <w:rPr>
          <w:rFonts w:ascii="Times New Roman" w:hAnsi="Times New Roman"/>
          <w:sz w:val="24"/>
          <w:szCs w:val="24"/>
        </w:rPr>
        <w:t>in Biomarcatori delle Malattie Croniche e Complesse</w:t>
      </w:r>
    </w:p>
    <w:p w14:paraId="11AAF4A6" w14:textId="77777777" w:rsidR="0059377B" w:rsidRPr="00CF6831" w:rsidRDefault="0059377B" w:rsidP="00A77626">
      <w:pPr>
        <w:widowControl/>
        <w:rPr>
          <w:rFonts w:ascii="Times New Roman" w:hAnsi="Times New Roman"/>
          <w:sz w:val="24"/>
          <w:szCs w:val="24"/>
        </w:rPr>
      </w:pPr>
    </w:p>
    <w:p w14:paraId="72CA77CB" w14:textId="3CE2D254" w:rsidR="00CF6831" w:rsidRDefault="00CF6831" w:rsidP="00A77626">
      <w:pPr>
        <w:widowControl/>
        <w:rPr>
          <w:rFonts w:ascii="Times New Roman" w:hAnsi="Times New Roman"/>
          <w:sz w:val="24"/>
          <w:szCs w:val="24"/>
        </w:rPr>
      </w:pPr>
    </w:p>
    <w:p w14:paraId="64ABC225" w14:textId="2C43F948" w:rsidR="0045480C" w:rsidRDefault="0045480C" w:rsidP="00A77626">
      <w:pPr>
        <w:widowControl/>
        <w:rPr>
          <w:rFonts w:ascii="Times New Roman" w:hAnsi="Times New Roman"/>
          <w:sz w:val="24"/>
          <w:szCs w:val="24"/>
        </w:rPr>
      </w:pPr>
    </w:p>
    <w:p w14:paraId="2239BE57" w14:textId="77777777" w:rsidR="0059377B" w:rsidRPr="00CF6831" w:rsidRDefault="0059377B" w:rsidP="00A77626">
      <w:pPr>
        <w:widowControl/>
        <w:rPr>
          <w:rFonts w:ascii="Times New Roman" w:hAnsi="Times New Roman"/>
          <w:sz w:val="24"/>
          <w:szCs w:val="24"/>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36"/>
        <w:gridCol w:w="920"/>
      </w:tblGrid>
      <w:tr w:rsidR="00CF6831" w:rsidRPr="00CF6831" w14:paraId="6028EA3E" w14:textId="77777777" w:rsidTr="00EB1BCD">
        <w:tc>
          <w:tcPr>
            <w:tcW w:w="9536" w:type="dxa"/>
            <w:tcBorders>
              <w:top w:val="nil"/>
              <w:left w:val="nil"/>
              <w:bottom w:val="nil"/>
              <w:right w:val="nil"/>
            </w:tcBorders>
          </w:tcPr>
          <w:p w14:paraId="08390131" w14:textId="19565FE1" w:rsidR="00CF6831" w:rsidRPr="00CF6831" w:rsidRDefault="00CF6831" w:rsidP="00E24BB7">
            <w:pPr>
              <w:widowControl/>
              <w:spacing w:before="20" w:after="20"/>
              <w:rPr>
                <w:rFonts w:ascii="Times New Roman" w:hAnsi="Times New Roman"/>
                <w:b/>
                <w:sz w:val="24"/>
                <w:szCs w:val="24"/>
              </w:rPr>
            </w:pPr>
          </w:p>
          <w:p w14:paraId="0DEF667B" w14:textId="750DAF47" w:rsidR="00CF6831" w:rsidRPr="00CF6831" w:rsidRDefault="00CF6831" w:rsidP="00FA68D3">
            <w:pPr>
              <w:widowControl/>
              <w:spacing w:before="20" w:after="20"/>
              <w:ind w:left="142" w:hanging="142"/>
              <w:rPr>
                <w:rFonts w:ascii="Times New Roman" w:hAnsi="Times New Roman"/>
                <w:sz w:val="24"/>
                <w:szCs w:val="24"/>
              </w:rPr>
            </w:pPr>
            <w:r w:rsidRPr="00CF6831">
              <w:rPr>
                <w:rFonts w:ascii="Times New Roman" w:hAnsi="Times New Roman"/>
                <w:b/>
                <w:sz w:val="24"/>
                <w:szCs w:val="24"/>
              </w:rPr>
              <w:t xml:space="preserve">                         </w:t>
            </w:r>
            <w:r w:rsidR="00FA68D3">
              <w:rPr>
                <w:rFonts w:ascii="Times New Roman" w:hAnsi="Times New Roman"/>
                <w:b/>
                <w:sz w:val="24"/>
                <w:szCs w:val="24"/>
              </w:rPr>
              <w:t xml:space="preserve">    </w:t>
            </w:r>
            <w:r w:rsidRPr="00CF6831">
              <w:rPr>
                <w:rFonts w:ascii="Times New Roman" w:hAnsi="Times New Roman"/>
                <w:b/>
                <w:sz w:val="24"/>
                <w:szCs w:val="24"/>
              </w:rPr>
              <w:t xml:space="preserve">   </w:t>
            </w:r>
            <w:r w:rsidRPr="00EE3021">
              <w:rPr>
                <w:rFonts w:ascii="Times New Roman" w:hAnsi="Times New Roman"/>
                <w:i/>
                <w:iCs/>
                <w:sz w:val="24"/>
                <w:szCs w:val="24"/>
              </w:rPr>
              <w:t>Date (da – a)</w:t>
            </w:r>
            <w:r w:rsidRPr="00CF6831">
              <w:rPr>
                <w:rFonts w:ascii="Times New Roman" w:hAnsi="Times New Roman"/>
                <w:sz w:val="24"/>
                <w:szCs w:val="24"/>
              </w:rPr>
              <w:t xml:space="preserve">              </w:t>
            </w:r>
            <w:r w:rsidR="00CF2A90">
              <w:rPr>
                <w:rFonts w:ascii="Times New Roman" w:hAnsi="Times New Roman"/>
                <w:sz w:val="24"/>
                <w:szCs w:val="24"/>
              </w:rPr>
              <w:t xml:space="preserve">  </w:t>
            </w:r>
            <w:r w:rsidRPr="00CF6831">
              <w:rPr>
                <w:rFonts w:ascii="Times New Roman" w:hAnsi="Times New Roman"/>
                <w:sz w:val="24"/>
                <w:szCs w:val="24"/>
              </w:rPr>
              <w:t xml:space="preserve"> </w:t>
            </w:r>
            <w:r w:rsidRPr="00CF6831">
              <w:rPr>
                <w:rFonts w:ascii="Times New Roman" w:hAnsi="Times New Roman"/>
                <w:b/>
                <w:bCs/>
                <w:sz w:val="24"/>
                <w:szCs w:val="24"/>
              </w:rPr>
              <w:t xml:space="preserve">A.A. 2007/2008 </w:t>
            </w:r>
          </w:p>
        </w:tc>
        <w:tc>
          <w:tcPr>
            <w:tcW w:w="920" w:type="dxa"/>
            <w:tcBorders>
              <w:top w:val="nil"/>
              <w:left w:val="nil"/>
              <w:bottom w:val="nil"/>
              <w:right w:val="nil"/>
            </w:tcBorders>
          </w:tcPr>
          <w:p w14:paraId="343B4092" w14:textId="77777777" w:rsidR="00CF6831" w:rsidRPr="00CF6831" w:rsidRDefault="00CF6831" w:rsidP="00FA68D3">
            <w:pPr>
              <w:widowControl/>
              <w:spacing w:before="20" w:after="20"/>
              <w:ind w:left="142" w:hanging="142"/>
              <w:rPr>
                <w:rFonts w:ascii="Times New Roman" w:hAnsi="Times New Roman"/>
                <w:sz w:val="24"/>
                <w:szCs w:val="24"/>
              </w:rPr>
            </w:pPr>
          </w:p>
        </w:tc>
      </w:tr>
      <w:tr w:rsidR="00CF6831" w:rsidRPr="00CF6831" w14:paraId="43DEE379" w14:textId="77777777" w:rsidTr="00EB1BCD">
        <w:tc>
          <w:tcPr>
            <w:tcW w:w="9536" w:type="dxa"/>
            <w:tcBorders>
              <w:top w:val="nil"/>
              <w:left w:val="nil"/>
              <w:bottom w:val="nil"/>
              <w:right w:val="nil"/>
            </w:tcBorders>
          </w:tcPr>
          <w:p w14:paraId="0F752887" w14:textId="0DDCDBE2" w:rsidR="002C047B" w:rsidRDefault="00CF6831" w:rsidP="002C047B">
            <w:pPr>
              <w:widowControl/>
              <w:spacing w:before="20" w:after="20"/>
              <w:rPr>
                <w:rFonts w:ascii="Times New Roman" w:hAnsi="Times New Roman" w:cs="Arial Narrow"/>
                <w:iCs/>
                <w:sz w:val="24"/>
                <w:szCs w:val="24"/>
              </w:rPr>
            </w:pPr>
            <w:r w:rsidRPr="00CF6831">
              <w:rPr>
                <w:rFonts w:ascii="Times New Roman" w:hAnsi="Times New Roman"/>
                <w:sz w:val="24"/>
                <w:szCs w:val="24"/>
              </w:rPr>
              <w:t xml:space="preserve">• Nome e tipo di istituto di istruzione          </w:t>
            </w:r>
            <w:r w:rsidR="002C047B" w:rsidRPr="00CF6831">
              <w:rPr>
                <w:rFonts w:ascii="Times New Roman" w:hAnsi="Times New Roman" w:cs="Arial Narrow"/>
                <w:iCs/>
                <w:sz w:val="24"/>
                <w:szCs w:val="24"/>
              </w:rPr>
              <w:t>Università degli studi “Magna Græcia”</w:t>
            </w:r>
            <w:r w:rsidR="00A508B8">
              <w:rPr>
                <w:rFonts w:ascii="Times New Roman" w:hAnsi="Times New Roman"/>
                <w:sz w:val="24"/>
                <w:szCs w:val="24"/>
              </w:rPr>
              <w:t xml:space="preserve"> di </w:t>
            </w:r>
            <w:r w:rsidR="00A508B8" w:rsidRPr="00CF6831">
              <w:rPr>
                <w:rFonts w:ascii="Times New Roman" w:hAnsi="Times New Roman"/>
                <w:sz w:val="24"/>
                <w:szCs w:val="24"/>
              </w:rPr>
              <w:t>Catanzaro</w:t>
            </w:r>
          </w:p>
          <w:p w14:paraId="0908D0CF" w14:textId="669223D2" w:rsidR="00CF6831" w:rsidRPr="00CF6831" w:rsidRDefault="00CF6831" w:rsidP="002C047B">
            <w:pPr>
              <w:widowControl/>
              <w:spacing w:before="20" w:after="20"/>
              <w:rPr>
                <w:rFonts w:ascii="Times New Roman" w:hAnsi="Times New Roman"/>
                <w:sz w:val="24"/>
                <w:szCs w:val="24"/>
              </w:rPr>
            </w:pPr>
            <w:r w:rsidRPr="00CF6831">
              <w:rPr>
                <w:rFonts w:ascii="Times New Roman" w:hAnsi="Times New Roman"/>
                <w:sz w:val="24"/>
                <w:szCs w:val="24"/>
              </w:rPr>
              <w:lastRenderedPageBreak/>
              <w:t xml:space="preserve">                                 </w:t>
            </w:r>
          </w:p>
        </w:tc>
        <w:tc>
          <w:tcPr>
            <w:tcW w:w="920" w:type="dxa"/>
            <w:tcBorders>
              <w:top w:val="nil"/>
              <w:left w:val="nil"/>
              <w:bottom w:val="nil"/>
              <w:right w:val="nil"/>
            </w:tcBorders>
          </w:tcPr>
          <w:p w14:paraId="323F5CFB" w14:textId="77777777" w:rsidR="00CF6831" w:rsidRPr="00CF6831" w:rsidRDefault="00CF6831" w:rsidP="00FA68D3">
            <w:pPr>
              <w:widowControl/>
              <w:spacing w:before="20" w:after="20"/>
              <w:rPr>
                <w:rFonts w:ascii="Times New Roman" w:hAnsi="Times New Roman"/>
                <w:sz w:val="24"/>
                <w:szCs w:val="24"/>
              </w:rPr>
            </w:pPr>
          </w:p>
        </w:tc>
      </w:tr>
    </w:tbl>
    <w:p w14:paraId="58C96E13" w14:textId="518B0EDC" w:rsidR="00CF6831" w:rsidRPr="00CF6831" w:rsidRDefault="00CF6831" w:rsidP="00FA68D3">
      <w:pPr>
        <w:widowControl/>
        <w:rPr>
          <w:rFonts w:ascii="Times New Roman" w:hAnsi="Times New Roman"/>
          <w:sz w:val="24"/>
          <w:szCs w:val="24"/>
        </w:rPr>
      </w:pPr>
      <w:r w:rsidRPr="00CF6831">
        <w:rPr>
          <w:rFonts w:ascii="Times New Roman" w:hAnsi="Times New Roman"/>
          <w:sz w:val="24"/>
          <w:szCs w:val="24"/>
        </w:rPr>
        <w:t xml:space="preserve"> • Qualifica conseguita           </w:t>
      </w:r>
      <w:r w:rsidR="00CF2A90">
        <w:rPr>
          <w:rFonts w:ascii="Times New Roman" w:hAnsi="Times New Roman"/>
          <w:sz w:val="24"/>
          <w:szCs w:val="24"/>
        </w:rPr>
        <w:t xml:space="preserve">               </w:t>
      </w:r>
      <w:r w:rsidRPr="00CF6831">
        <w:rPr>
          <w:rFonts w:ascii="Times New Roman" w:hAnsi="Times New Roman"/>
          <w:sz w:val="24"/>
          <w:szCs w:val="24"/>
        </w:rPr>
        <w:t xml:space="preserve"> Master di I livello in Biotecnologie e Medicina Molecolare </w:t>
      </w:r>
    </w:p>
    <w:p w14:paraId="4290B5EE" w14:textId="77777777" w:rsidR="00CF6831" w:rsidRPr="00CF6831" w:rsidRDefault="00CF6831" w:rsidP="00FA68D3">
      <w:pPr>
        <w:widowControl/>
        <w:rPr>
          <w:rFonts w:ascii="Times New Roman" w:hAnsi="Times New Roman"/>
          <w:sz w:val="24"/>
          <w:szCs w:val="24"/>
        </w:rPr>
      </w:pPr>
    </w:p>
    <w:p w14:paraId="44A03BEF" w14:textId="77631798" w:rsidR="00CF6831" w:rsidRPr="00CF6831" w:rsidRDefault="00CF6831" w:rsidP="00FA68D3">
      <w:pPr>
        <w:jc w:val="center"/>
        <w:rPr>
          <w:rFonts w:ascii="Times New Roman" w:hAnsi="Times New Roman"/>
          <w:sz w:val="24"/>
          <w:szCs w:val="24"/>
        </w:rPr>
      </w:pPr>
      <w:r w:rsidRPr="00CF6831">
        <w:rPr>
          <w:rFonts w:ascii="Times New Roman" w:hAnsi="Times New Roman"/>
          <w:sz w:val="24"/>
          <w:szCs w:val="24"/>
        </w:rPr>
        <w:t xml:space="preserve">                           </w:t>
      </w:r>
      <w:r w:rsidR="00CF2A90">
        <w:rPr>
          <w:rFonts w:ascii="Times New Roman" w:hAnsi="Times New Roman"/>
          <w:sz w:val="24"/>
          <w:szCs w:val="24"/>
        </w:rPr>
        <w:t xml:space="preserve">                </w:t>
      </w:r>
      <w:r w:rsidRPr="00CF6831">
        <w:rPr>
          <w:rFonts w:ascii="Times New Roman" w:hAnsi="Times New Roman"/>
          <w:sz w:val="24"/>
          <w:szCs w:val="24"/>
        </w:rPr>
        <w:t xml:space="preserve"> TESI: Test diagnostici per il monitoraggio dell’infezione da HPV</w:t>
      </w:r>
    </w:p>
    <w:p w14:paraId="52281CCF" w14:textId="77777777" w:rsidR="00CF6831" w:rsidRPr="00CF6831" w:rsidRDefault="00CF6831" w:rsidP="00FA68D3">
      <w:pPr>
        <w:widowControl/>
        <w:rPr>
          <w:rFonts w:ascii="Times New Roman" w:hAnsi="Times New Roman"/>
          <w:sz w:val="24"/>
          <w:szCs w:val="24"/>
        </w:rPr>
      </w:pPr>
      <w:r w:rsidRPr="00CF6831">
        <w:rPr>
          <w:rFonts w:ascii="Times New Roman" w:hAnsi="Times New Roman"/>
          <w:sz w:val="24"/>
          <w:szCs w:val="24"/>
        </w:rPr>
        <w:t xml:space="preserve"> </w:t>
      </w:r>
    </w:p>
    <w:p w14:paraId="67E61AFF" w14:textId="1236368C" w:rsidR="00CF6831" w:rsidRDefault="00CF6831" w:rsidP="00FA68D3">
      <w:pPr>
        <w:widowControl/>
        <w:rPr>
          <w:rFonts w:ascii="Times New Roman" w:hAnsi="Times New Roman"/>
          <w:sz w:val="24"/>
          <w:szCs w:val="24"/>
        </w:rPr>
      </w:pPr>
      <w:r w:rsidRPr="00CF6831">
        <w:rPr>
          <w:rFonts w:ascii="Times New Roman" w:hAnsi="Times New Roman"/>
          <w:sz w:val="24"/>
          <w:szCs w:val="24"/>
        </w:rPr>
        <w:t>• Livello nella classificazione nazionale        Voto: 70/70 e lode</w:t>
      </w:r>
    </w:p>
    <w:p w14:paraId="44D746A4" w14:textId="11BDDABF" w:rsidR="001155ED" w:rsidRDefault="001155ED" w:rsidP="00FA68D3">
      <w:pPr>
        <w:widowControl/>
        <w:rPr>
          <w:rFonts w:ascii="Times New Roman" w:hAnsi="Times New Roman"/>
          <w:sz w:val="24"/>
          <w:szCs w:val="24"/>
        </w:rPr>
      </w:pPr>
    </w:p>
    <w:p w14:paraId="3B7D8AB5" w14:textId="5A3F19DE" w:rsidR="001155ED" w:rsidRDefault="001155ED" w:rsidP="00FA68D3">
      <w:pPr>
        <w:widowControl/>
        <w:rPr>
          <w:rFonts w:ascii="Times New Roman" w:hAnsi="Times New Roman"/>
          <w:sz w:val="24"/>
          <w:szCs w:val="24"/>
        </w:rPr>
      </w:pPr>
    </w:p>
    <w:p w14:paraId="41D04ADE" w14:textId="2A525B0C" w:rsidR="001155ED" w:rsidRPr="00CF6831" w:rsidRDefault="001155ED" w:rsidP="00FA68D3">
      <w:pPr>
        <w:widowControl/>
        <w:rPr>
          <w:rFonts w:ascii="Times New Roman" w:hAnsi="Times New Roman"/>
          <w:sz w:val="24"/>
          <w:szCs w:val="24"/>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CF6831" w:rsidRPr="00CF6831" w14:paraId="5467CA8D" w14:textId="77777777" w:rsidTr="00EB1BCD">
        <w:tc>
          <w:tcPr>
            <w:tcW w:w="2943" w:type="dxa"/>
            <w:tcBorders>
              <w:top w:val="nil"/>
              <w:left w:val="nil"/>
              <w:bottom w:val="nil"/>
              <w:right w:val="nil"/>
            </w:tcBorders>
          </w:tcPr>
          <w:p w14:paraId="5BA79512" w14:textId="4B1F1BBD" w:rsidR="00CF6831" w:rsidRPr="00CF6831" w:rsidRDefault="00CF6831" w:rsidP="00CF6831">
            <w:pPr>
              <w:widowControl/>
              <w:spacing w:before="20" w:after="20"/>
              <w:rPr>
                <w:rFonts w:ascii="Times New Roman" w:hAnsi="Times New Roman"/>
                <w:sz w:val="24"/>
                <w:szCs w:val="24"/>
              </w:rPr>
            </w:pPr>
            <w:r w:rsidRPr="00CF6831">
              <w:rPr>
                <w:rFonts w:ascii="Times New Roman" w:hAnsi="Times New Roman"/>
                <w:sz w:val="24"/>
                <w:szCs w:val="24"/>
              </w:rPr>
              <w:t xml:space="preserve">                      </w:t>
            </w:r>
          </w:p>
          <w:p w14:paraId="4A3DAB6F" w14:textId="77777777" w:rsidR="00CF6831" w:rsidRDefault="00CF6831" w:rsidP="00CF6831">
            <w:pPr>
              <w:widowControl/>
              <w:spacing w:before="20" w:after="20"/>
              <w:rPr>
                <w:rFonts w:ascii="Times New Roman" w:hAnsi="Times New Roman"/>
                <w:sz w:val="24"/>
                <w:szCs w:val="24"/>
              </w:rPr>
            </w:pPr>
          </w:p>
          <w:p w14:paraId="3AE6ACCF" w14:textId="77777777" w:rsidR="00A51318" w:rsidRDefault="00A51318" w:rsidP="00CF6831">
            <w:pPr>
              <w:widowControl/>
              <w:spacing w:before="20" w:after="20"/>
              <w:rPr>
                <w:rFonts w:ascii="Times New Roman" w:hAnsi="Times New Roman"/>
                <w:sz w:val="24"/>
                <w:szCs w:val="24"/>
              </w:rPr>
            </w:pPr>
          </w:p>
          <w:p w14:paraId="470EBC4A" w14:textId="35ACF8A9" w:rsidR="00A51318" w:rsidRPr="00CF6831" w:rsidRDefault="00A51318" w:rsidP="00CF6831">
            <w:pPr>
              <w:widowControl/>
              <w:spacing w:before="20" w:after="20"/>
              <w:rPr>
                <w:rFonts w:ascii="Times New Roman" w:hAnsi="Times New Roman"/>
                <w:sz w:val="24"/>
                <w:szCs w:val="24"/>
              </w:rPr>
            </w:pPr>
            <w:r w:rsidRPr="00CF6831">
              <w:rPr>
                <w:rFonts w:ascii="Times New Roman" w:hAnsi="Times New Roman"/>
                <w:sz w:val="24"/>
                <w:szCs w:val="24"/>
              </w:rPr>
              <w:t xml:space="preserve">                      </w:t>
            </w:r>
            <w:r>
              <w:rPr>
                <w:rFonts w:ascii="Times New Roman" w:hAnsi="Times New Roman"/>
                <w:sz w:val="24"/>
                <w:szCs w:val="24"/>
              </w:rPr>
              <w:t>•</w:t>
            </w:r>
            <w:r w:rsidRPr="00CF6831">
              <w:rPr>
                <w:rFonts w:ascii="Times New Roman" w:hAnsi="Times New Roman"/>
                <w:sz w:val="24"/>
                <w:szCs w:val="24"/>
              </w:rPr>
              <w:t>Date (da – a)</w:t>
            </w:r>
          </w:p>
        </w:tc>
        <w:tc>
          <w:tcPr>
            <w:tcW w:w="284" w:type="dxa"/>
            <w:tcBorders>
              <w:top w:val="nil"/>
              <w:left w:val="nil"/>
              <w:bottom w:val="nil"/>
              <w:right w:val="nil"/>
            </w:tcBorders>
          </w:tcPr>
          <w:p w14:paraId="1B5A3A2D" w14:textId="77777777" w:rsidR="00CF6831" w:rsidRPr="00CF6831" w:rsidRDefault="00CF6831" w:rsidP="00CF6831">
            <w:pPr>
              <w:widowControl/>
              <w:spacing w:before="20" w:after="20"/>
              <w:rPr>
                <w:rFonts w:ascii="Times New Roman" w:hAnsi="Times New Roman"/>
                <w:sz w:val="24"/>
                <w:szCs w:val="24"/>
              </w:rPr>
            </w:pPr>
          </w:p>
        </w:tc>
        <w:tc>
          <w:tcPr>
            <w:tcW w:w="7229" w:type="dxa"/>
            <w:tcBorders>
              <w:top w:val="nil"/>
              <w:left w:val="nil"/>
              <w:bottom w:val="nil"/>
              <w:right w:val="nil"/>
            </w:tcBorders>
          </w:tcPr>
          <w:p w14:paraId="7CBB6B09" w14:textId="2FF4CCC6" w:rsidR="00A51318" w:rsidRDefault="00A51318" w:rsidP="00CF6831">
            <w:pPr>
              <w:rPr>
                <w:rFonts w:ascii="Times New Roman" w:hAnsi="Times New Roman" w:cs="Arial Narrow"/>
                <w:iCs/>
                <w:sz w:val="24"/>
                <w:szCs w:val="24"/>
              </w:rPr>
            </w:pPr>
            <w:r>
              <w:rPr>
                <w:rFonts w:ascii="Times New Roman" w:hAnsi="Times New Roman" w:cs="Arial Narrow"/>
                <w:iCs/>
                <w:sz w:val="24"/>
                <w:szCs w:val="24"/>
              </w:rPr>
              <w:t xml:space="preserve">    </w:t>
            </w:r>
          </w:p>
          <w:p w14:paraId="3C8E7319" w14:textId="77777777" w:rsidR="00A51318" w:rsidRDefault="00A51318" w:rsidP="00CF6831">
            <w:pPr>
              <w:rPr>
                <w:rFonts w:ascii="Times New Roman" w:hAnsi="Times New Roman" w:cs="Arial Narrow"/>
                <w:b/>
                <w:iCs/>
                <w:sz w:val="24"/>
                <w:szCs w:val="24"/>
              </w:rPr>
            </w:pPr>
          </w:p>
          <w:p w14:paraId="3B2B4371" w14:textId="77777777" w:rsidR="00A51318" w:rsidRDefault="00A51318" w:rsidP="00CF6831">
            <w:pPr>
              <w:rPr>
                <w:rFonts w:ascii="Times New Roman" w:hAnsi="Times New Roman" w:cs="Arial Narrow"/>
                <w:b/>
                <w:bCs/>
                <w:iCs/>
                <w:sz w:val="24"/>
                <w:szCs w:val="24"/>
              </w:rPr>
            </w:pPr>
          </w:p>
          <w:p w14:paraId="4BA11143" w14:textId="3D60AB2C" w:rsidR="00CF6831" w:rsidRPr="00CF6831" w:rsidRDefault="00CF6831" w:rsidP="00CF6831">
            <w:pPr>
              <w:rPr>
                <w:rFonts w:ascii="Times New Roman" w:hAnsi="Times New Roman" w:cs="Arial Narrow"/>
                <w:b/>
                <w:bCs/>
                <w:iCs/>
                <w:sz w:val="24"/>
                <w:szCs w:val="24"/>
              </w:rPr>
            </w:pPr>
            <w:r w:rsidRPr="00CF6831">
              <w:rPr>
                <w:rFonts w:ascii="Times New Roman" w:hAnsi="Times New Roman" w:cs="Arial Narrow"/>
                <w:b/>
                <w:bCs/>
                <w:iCs/>
                <w:sz w:val="24"/>
                <w:szCs w:val="24"/>
              </w:rPr>
              <w:t>A.A. 2004/2005 -A.A.2006/2007</w:t>
            </w:r>
          </w:p>
          <w:p w14:paraId="7D201F90" w14:textId="77777777" w:rsidR="00CF6831" w:rsidRPr="00CF6831" w:rsidRDefault="00CF6831" w:rsidP="00CF6831">
            <w:pPr>
              <w:rPr>
                <w:rFonts w:ascii="Times New Roman" w:hAnsi="Times New Roman" w:cs="Arial Narrow"/>
                <w:iCs/>
                <w:sz w:val="24"/>
                <w:szCs w:val="24"/>
              </w:rPr>
            </w:pPr>
          </w:p>
        </w:tc>
      </w:tr>
      <w:tr w:rsidR="00CF6831" w:rsidRPr="00CF6831" w14:paraId="6F387308" w14:textId="77777777" w:rsidTr="00EB1BCD">
        <w:tc>
          <w:tcPr>
            <w:tcW w:w="2943" w:type="dxa"/>
            <w:tcBorders>
              <w:top w:val="nil"/>
              <w:left w:val="nil"/>
              <w:bottom w:val="nil"/>
              <w:right w:val="nil"/>
            </w:tcBorders>
          </w:tcPr>
          <w:p w14:paraId="2CD26B26" w14:textId="77777777" w:rsidR="00CF6831" w:rsidRPr="00CF6831" w:rsidRDefault="00CF6831" w:rsidP="00CF6831">
            <w:pPr>
              <w:widowControl/>
              <w:spacing w:before="20" w:after="20"/>
              <w:jc w:val="right"/>
              <w:rPr>
                <w:rFonts w:ascii="Times New Roman" w:hAnsi="Times New Roman"/>
                <w:sz w:val="24"/>
                <w:szCs w:val="24"/>
              </w:rPr>
            </w:pPr>
            <w:r w:rsidRPr="00CF6831">
              <w:rPr>
                <w:rFonts w:ascii="Times New Roman" w:hAnsi="Times New Roman"/>
                <w:sz w:val="24"/>
                <w:szCs w:val="24"/>
              </w:rPr>
              <w:t>• Nome e tipo di istituto di istruzione o formazione</w:t>
            </w:r>
          </w:p>
        </w:tc>
        <w:tc>
          <w:tcPr>
            <w:tcW w:w="284" w:type="dxa"/>
            <w:tcBorders>
              <w:top w:val="nil"/>
              <w:left w:val="nil"/>
              <w:bottom w:val="nil"/>
              <w:right w:val="nil"/>
            </w:tcBorders>
          </w:tcPr>
          <w:p w14:paraId="1F65682C" w14:textId="77777777" w:rsidR="00CF6831" w:rsidRPr="00CF6831" w:rsidRDefault="00CF6831" w:rsidP="00CF6831">
            <w:pPr>
              <w:widowControl/>
              <w:spacing w:before="20" w:after="20"/>
              <w:rPr>
                <w:rFonts w:ascii="Times New Roman" w:hAnsi="Times New Roman"/>
                <w:sz w:val="24"/>
                <w:szCs w:val="24"/>
              </w:rPr>
            </w:pPr>
          </w:p>
        </w:tc>
        <w:tc>
          <w:tcPr>
            <w:tcW w:w="7229" w:type="dxa"/>
            <w:tcBorders>
              <w:top w:val="nil"/>
              <w:left w:val="nil"/>
              <w:bottom w:val="nil"/>
              <w:right w:val="nil"/>
            </w:tcBorders>
          </w:tcPr>
          <w:p w14:paraId="105A31E2" w14:textId="77777777" w:rsidR="00CF6831" w:rsidRPr="00CF6831" w:rsidRDefault="00CF6831" w:rsidP="00CF6831">
            <w:pPr>
              <w:rPr>
                <w:rFonts w:ascii="Times New Roman" w:hAnsi="Times New Roman" w:cs="Arial Narrow"/>
                <w:iCs/>
                <w:sz w:val="24"/>
                <w:szCs w:val="24"/>
              </w:rPr>
            </w:pPr>
            <w:r w:rsidRPr="00CF6831">
              <w:rPr>
                <w:rFonts w:ascii="Times New Roman" w:hAnsi="Times New Roman" w:cs="Arial Narrow"/>
                <w:iCs/>
                <w:sz w:val="24"/>
                <w:szCs w:val="24"/>
              </w:rPr>
              <w:t>Università degli studi “Magna Græcia”- Viale Europa, Germaneto</w:t>
            </w:r>
          </w:p>
        </w:tc>
      </w:tr>
      <w:tr w:rsidR="00CF6831" w:rsidRPr="00CF6831" w14:paraId="4EF1DDC1" w14:textId="77777777" w:rsidTr="00EB1BCD">
        <w:tc>
          <w:tcPr>
            <w:tcW w:w="2943" w:type="dxa"/>
            <w:tcBorders>
              <w:top w:val="nil"/>
              <w:left w:val="nil"/>
              <w:bottom w:val="nil"/>
              <w:right w:val="nil"/>
            </w:tcBorders>
          </w:tcPr>
          <w:p w14:paraId="63A1E221" w14:textId="77777777" w:rsidR="00CF6831" w:rsidRPr="00CF6831" w:rsidRDefault="00CF6831" w:rsidP="00CF6831">
            <w:pPr>
              <w:widowControl/>
              <w:spacing w:before="20" w:after="20"/>
              <w:jc w:val="right"/>
              <w:rPr>
                <w:rFonts w:ascii="Times New Roman" w:hAnsi="Times New Roman"/>
                <w:sz w:val="24"/>
                <w:szCs w:val="24"/>
              </w:rPr>
            </w:pPr>
            <w:r w:rsidRPr="00CF6831">
              <w:rPr>
                <w:rFonts w:ascii="Times New Roman" w:hAnsi="Times New Roman"/>
                <w:sz w:val="24"/>
                <w:szCs w:val="24"/>
              </w:rPr>
              <w:t>• Qualifica conseguita</w:t>
            </w:r>
          </w:p>
        </w:tc>
        <w:tc>
          <w:tcPr>
            <w:tcW w:w="284" w:type="dxa"/>
            <w:tcBorders>
              <w:top w:val="nil"/>
              <w:left w:val="nil"/>
              <w:bottom w:val="nil"/>
              <w:right w:val="nil"/>
            </w:tcBorders>
          </w:tcPr>
          <w:p w14:paraId="546CFF4D" w14:textId="77777777" w:rsidR="00CF6831" w:rsidRPr="00CF6831" w:rsidRDefault="00CF6831" w:rsidP="00CF6831">
            <w:pPr>
              <w:widowControl/>
              <w:spacing w:before="20" w:after="20"/>
              <w:rPr>
                <w:rFonts w:ascii="Times New Roman" w:hAnsi="Times New Roman"/>
                <w:sz w:val="24"/>
                <w:szCs w:val="24"/>
              </w:rPr>
            </w:pPr>
          </w:p>
        </w:tc>
        <w:tc>
          <w:tcPr>
            <w:tcW w:w="7229" w:type="dxa"/>
            <w:tcBorders>
              <w:top w:val="nil"/>
              <w:left w:val="nil"/>
              <w:bottom w:val="nil"/>
              <w:right w:val="nil"/>
            </w:tcBorders>
          </w:tcPr>
          <w:p w14:paraId="748B1BB7" w14:textId="77777777" w:rsidR="00CF6831" w:rsidRPr="002C047B" w:rsidRDefault="00CF6831" w:rsidP="00CF6831">
            <w:pPr>
              <w:widowControl/>
              <w:spacing w:before="20" w:after="20"/>
              <w:rPr>
                <w:rFonts w:ascii="Times New Roman" w:hAnsi="Times New Roman" w:cs="Arial Narrow"/>
                <w:i/>
                <w:sz w:val="24"/>
                <w:szCs w:val="24"/>
              </w:rPr>
            </w:pPr>
            <w:r w:rsidRPr="00CF6831">
              <w:rPr>
                <w:rFonts w:ascii="Times New Roman" w:hAnsi="Times New Roman" w:cs="Arial Narrow"/>
                <w:iCs/>
                <w:sz w:val="24"/>
                <w:szCs w:val="24"/>
              </w:rPr>
              <w:t>Laurea in Biotecnologie – Tesi sperimentale dal titolo: “</w:t>
            </w:r>
            <w:r w:rsidRPr="002C047B">
              <w:rPr>
                <w:rFonts w:ascii="Times New Roman" w:hAnsi="Times New Roman" w:cs="Arial Narrow"/>
                <w:i/>
                <w:sz w:val="24"/>
                <w:szCs w:val="24"/>
              </w:rPr>
              <w:t>Espressione della proteina E5 di HPV sulle cellule HaCaT”</w:t>
            </w:r>
          </w:p>
          <w:p w14:paraId="17B32728" w14:textId="77777777" w:rsidR="00CF6831" w:rsidRPr="00CF6831" w:rsidRDefault="00CF6831" w:rsidP="00CF6831">
            <w:pPr>
              <w:widowControl/>
              <w:spacing w:before="20" w:after="20"/>
              <w:rPr>
                <w:rFonts w:ascii="Times New Roman" w:hAnsi="Times New Roman"/>
                <w:sz w:val="24"/>
                <w:szCs w:val="24"/>
              </w:rPr>
            </w:pPr>
          </w:p>
        </w:tc>
      </w:tr>
      <w:tr w:rsidR="00CF6831" w:rsidRPr="00CF6831" w14:paraId="773DF504" w14:textId="77777777" w:rsidTr="00EB1BCD">
        <w:tc>
          <w:tcPr>
            <w:tcW w:w="2943" w:type="dxa"/>
            <w:tcBorders>
              <w:top w:val="nil"/>
              <w:left w:val="nil"/>
              <w:bottom w:val="nil"/>
              <w:right w:val="nil"/>
            </w:tcBorders>
          </w:tcPr>
          <w:p w14:paraId="2FD5261B" w14:textId="77777777" w:rsidR="00CF6831" w:rsidRPr="00CF6831" w:rsidRDefault="00CF6831" w:rsidP="00CF6831">
            <w:pPr>
              <w:widowControl/>
              <w:spacing w:before="20" w:after="20"/>
              <w:jc w:val="right"/>
              <w:rPr>
                <w:rFonts w:ascii="Times New Roman" w:hAnsi="Times New Roman"/>
                <w:sz w:val="24"/>
                <w:szCs w:val="24"/>
              </w:rPr>
            </w:pPr>
            <w:r w:rsidRPr="00CF6831">
              <w:rPr>
                <w:rFonts w:ascii="Times New Roman" w:hAnsi="Times New Roman"/>
                <w:sz w:val="24"/>
                <w:szCs w:val="24"/>
              </w:rPr>
              <w:t>• Livello nella classificazione nazionale (se pertinente)</w:t>
            </w:r>
          </w:p>
        </w:tc>
        <w:tc>
          <w:tcPr>
            <w:tcW w:w="284" w:type="dxa"/>
            <w:tcBorders>
              <w:top w:val="nil"/>
              <w:left w:val="nil"/>
              <w:bottom w:val="nil"/>
              <w:right w:val="nil"/>
            </w:tcBorders>
          </w:tcPr>
          <w:p w14:paraId="1F23B05A" w14:textId="77777777" w:rsidR="00CF6831" w:rsidRPr="00CF6831" w:rsidRDefault="00CF6831" w:rsidP="00CF6831">
            <w:pPr>
              <w:widowControl/>
              <w:spacing w:before="20" w:after="20"/>
              <w:rPr>
                <w:rFonts w:ascii="Times New Roman" w:hAnsi="Times New Roman"/>
                <w:sz w:val="24"/>
                <w:szCs w:val="24"/>
              </w:rPr>
            </w:pPr>
          </w:p>
        </w:tc>
        <w:tc>
          <w:tcPr>
            <w:tcW w:w="7229" w:type="dxa"/>
            <w:tcBorders>
              <w:top w:val="nil"/>
              <w:left w:val="nil"/>
              <w:bottom w:val="nil"/>
              <w:right w:val="nil"/>
            </w:tcBorders>
          </w:tcPr>
          <w:p w14:paraId="37313EAB" w14:textId="77777777" w:rsidR="00CF6831" w:rsidRPr="00CF6831" w:rsidRDefault="00CF6831" w:rsidP="00CF6831">
            <w:pPr>
              <w:widowControl/>
              <w:spacing w:before="20" w:after="20"/>
              <w:rPr>
                <w:rFonts w:ascii="Times New Roman" w:hAnsi="Times New Roman"/>
                <w:sz w:val="24"/>
                <w:szCs w:val="24"/>
              </w:rPr>
            </w:pPr>
            <w:r w:rsidRPr="00CF6831">
              <w:rPr>
                <w:rFonts w:ascii="Times New Roman" w:hAnsi="Times New Roman" w:cs="Arial Narrow"/>
                <w:iCs/>
                <w:sz w:val="24"/>
                <w:szCs w:val="24"/>
              </w:rPr>
              <w:t>Voto: 108/110</w:t>
            </w:r>
          </w:p>
        </w:tc>
      </w:tr>
    </w:tbl>
    <w:p w14:paraId="696D309D" w14:textId="77777777" w:rsidR="00AC754D" w:rsidRPr="00CF6831" w:rsidRDefault="00AC754D" w:rsidP="00AC754D">
      <w:pPr>
        <w:widowControl/>
        <w:ind w:left="426" w:right="474"/>
        <w:jc w:val="both"/>
        <w:rPr>
          <w:rFonts w:ascii="Times New Roman" w:hAnsi="Times New Roman"/>
          <w:sz w:val="24"/>
          <w:szCs w:val="24"/>
        </w:rPr>
      </w:pPr>
    </w:p>
    <w:p w14:paraId="74BFFE0A" w14:textId="3AB34B0A" w:rsidR="00931838" w:rsidRDefault="00931838" w:rsidP="00931838">
      <w:pPr>
        <w:pStyle w:val="Aaoeeu"/>
        <w:widowControl/>
        <w:jc w:val="both"/>
        <w:rPr>
          <w:b/>
          <w:sz w:val="24"/>
          <w:szCs w:val="24"/>
          <w:lang w:val="it-IT"/>
        </w:rPr>
      </w:pPr>
      <w:r w:rsidRPr="00931838">
        <w:rPr>
          <w:b/>
          <w:sz w:val="24"/>
          <w:szCs w:val="24"/>
          <w:lang w:val="it-IT"/>
        </w:rPr>
        <w:t>ESPERIENZA LAVORATIVA</w:t>
      </w:r>
      <w:r w:rsidRPr="00931838">
        <w:rPr>
          <w:b/>
          <w:sz w:val="24"/>
          <w:szCs w:val="24"/>
          <w:lang w:val="it-IT"/>
        </w:rPr>
        <w:tab/>
      </w:r>
    </w:p>
    <w:p w14:paraId="0B5294BB" w14:textId="52D0C965" w:rsidR="00E7325D" w:rsidRDefault="00E7325D" w:rsidP="00931838">
      <w:pPr>
        <w:pStyle w:val="Aaoeeu"/>
        <w:widowControl/>
        <w:jc w:val="both"/>
        <w:rPr>
          <w:b/>
          <w:sz w:val="24"/>
          <w:szCs w:val="24"/>
          <w:lang w:val="it-IT"/>
        </w:rPr>
      </w:pPr>
    </w:p>
    <w:p w14:paraId="2ECB1098" w14:textId="3F485615" w:rsidR="00F06000" w:rsidRDefault="00F06000" w:rsidP="00931838">
      <w:pPr>
        <w:pStyle w:val="Aaoeeu"/>
        <w:widowControl/>
        <w:jc w:val="both"/>
        <w:rPr>
          <w:b/>
          <w:sz w:val="24"/>
          <w:szCs w:val="24"/>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56"/>
      </w:tblGrid>
      <w:tr w:rsidR="00F06000" w14:paraId="6AF75FE5" w14:textId="77777777" w:rsidTr="00452576">
        <w:tc>
          <w:tcPr>
            <w:tcW w:w="2943" w:type="dxa"/>
            <w:tcBorders>
              <w:top w:val="nil"/>
              <w:left w:val="nil"/>
              <w:bottom w:val="nil"/>
              <w:right w:val="nil"/>
            </w:tcBorders>
          </w:tcPr>
          <w:p w14:paraId="13597C04" w14:textId="0FFF2DAB" w:rsidR="00F06000" w:rsidRPr="007C61AC" w:rsidRDefault="00F06000" w:rsidP="00452576">
            <w:pPr>
              <w:pStyle w:val="OiaeaeiYiio2"/>
              <w:widowControl/>
              <w:tabs>
                <w:tab w:val="left" w:pos="3478"/>
              </w:tabs>
              <w:spacing w:before="20" w:after="20"/>
              <w:jc w:val="left"/>
              <w:rPr>
                <w:rFonts w:ascii="Arial Narrow" w:hAnsi="Arial Narrow"/>
                <w:i w:val="0"/>
                <w:sz w:val="18"/>
                <w:lang w:val="it-IT"/>
              </w:rPr>
            </w:pPr>
            <w:r w:rsidRPr="007C61AC">
              <w:rPr>
                <w:rFonts w:ascii="Arial Narrow" w:hAnsi="Arial Narrow"/>
                <w:b/>
                <w:i w:val="0"/>
                <w:sz w:val="20"/>
                <w:lang w:val="it-IT"/>
              </w:rPr>
              <w:t xml:space="preserve">                                • </w:t>
            </w:r>
            <w:r w:rsidRPr="007C61AC">
              <w:rPr>
                <w:rFonts w:ascii="Arial Narrow" w:hAnsi="Arial Narrow"/>
                <w:i w:val="0"/>
                <w:sz w:val="20"/>
                <w:lang w:val="it-IT"/>
              </w:rPr>
              <w:t xml:space="preserve">Date (da – a)                </w:t>
            </w:r>
            <w:r w:rsidR="007C61AC">
              <w:rPr>
                <w:rFonts w:ascii="Arial Narrow" w:hAnsi="Arial Narrow"/>
                <w:b/>
                <w:bCs/>
                <w:i w:val="0"/>
                <w:sz w:val="20"/>
                <w:lang w:val="it-IT"/>
              </w:rPr>
              <w:t>02</w:t>
            </w:r>
            <w:r w:rsidRPr="007C61AC">
              <w:rPr>
                <w:rFonts w:ascii="Arial Narrow" w:hAnsi="Arial Narrow"/>
                <w:b/>
                <w:bCs/>
                <w:i w:val="0"/>
                <w:sz w:val="20"/>
                <w:lang w:val="it-IT"/>
              </w:rPr>
              <w:t>/</w:t>
            </w:r>
            <w:r w:rsidR="007C61AC">
              <w:rPr>
                <w:rFonts w:ascii="Arial Narrow" w:hAnsi="Arial Narrow"/>
                <w:b/>
                <w:bCs/>
                <w:i w:val="0"/>
                <w:sz w:val="20"/>
                <w:lang w:val="it-IT"/>
              </w:rPr>
              <w:t>05</w:t>
            </w:r>
            <w:r w:rsidRPr="007C61AC">
              <w:rPr>
                <w:rFonts w:ascii="Arial Narrow" w:hAnsi="Arial Narrow"/>
                <w:b/>
                <w:bCs/>
                <w:i w:val="0"/>
                <w:sz w:val="20"/>
                <w:lang w:val="it-IT"/>
              </w:rPr>
              <w:t>/202</w:t>
            </w:r>
            <w:r w:rsidR="007C61AC">
              <w:rPr>
                <w:rFonts w:ascii="Arial Narrow" w:hAnsi="Arial Narrow"/>
                <w:b/>
                <w:bCs/>
                <w:i w:val="0"/>
                <w:sz w:val="20"/>
                <w:lang w:val="it-IT"/>
              </w:rPr>
              <w:t>4</w:t>
            </w:r>
            <w:r w:rsidRPr="007C61AC">
              <w:rPr>
                <w:rFonts w:ascii="Arial Narrow" w:hAnsi="Arial Narrow"/>
                <w:b/>
                <w:bCs/>
                <w:i w:val="0"/>
                <w:sz w:val="20"/>
                <w:lang w:val="it-IT"/>
              </w:rPr>
              <w:t xml:space="preserve">- </w:t>
            </w:r>
            <w:r w:rsidR="007C61AC">
              <w:rPr>
                <w:rFonts w:ascii="Arial Narrow" w:hAnsi="Arial Narrow"/>
                <w:b/>
                <w:bCs/>
                <w:i w:val="0"/>
                <w:sz w:val="20"/>
                <w:lang w:val="it-IT"/>
              </w:rPr>
              <w:t>30</w:t>
            </w:r>
            <w:r w:rsidRPr="007C61AC">
              <w:rPr>
                <w:rFonts w:ascii="Arial Narrow" w:hAnsi="Arial Narrow"/>
                <w:b/>
                <w:bCs/>
                <w:i w:val="0"/>
                <w:sz w:val="20"/>
                <w:lang w:val="it-IT"/>
              </w:rPr>
              <w:t>/0</w:t>
            </w:r>
            <w:r w:rsidR="007C61AC">
              <w:rPr>
                <w:rFonts w:ascii="Arial Narrow" w:hAnsi="Arial Narrow"/>
                <w:b/>
                <w:bCs/>
                <w:i w:val="0"/>
                <w:sz w:val="20"/>
                <w:lang w:val="it-IT"/>
              </w:rPr>
              <w:t>4</w:t>
            </w:r>
            <w:r w:rsidRPr="007C61AC">
              <w:rPr>
                <w:rFonts w:ascii="Arial Narrow" w:hAnsi="Arial Narrow"/>
                <w:b/>
                <w:bCs/>
                <w:i w:val="0"/>
                <w:sz w:val="20"/>
                <w:lang w:val="it-IT"/>
              </w:rPr>
              <w:t>/202</w:t>
            </w:r>
            <w:r w:rsidR="007C61AC">
              <w:rPr>
                <w:rFonts w:ascii="Arial Narrow" w:hAnsi="Arial Narrow"/>
                <w:b/>
                <w:bCs/>
                <w:i w:val="0"/>
                <w:sz w:val="20"/>
                <w:lang w:val="it-IT"/>
              </w:rPr>
              <w:t>5</w:t>
            </w:r>
          </w:p>
        </w:tc>
      </w:tr>
      <w:tr w:rsidR="00F06000" w14:paraId="5161EAFA" w14:textId="77777777" w:rsidTr="00452576">
        <w:tc>
          <w:tcPr>
            <w:tcW w:w="2943" w:type="dxa"/>
            <w:tcBorders>
              <w:top w:val="nil"/>
              <w:left w:val="nil"/>
              <w:bottom w:val="nil"/>
              <w:right w:val="nil"/>
            </w:tcBorders>
          </w:tcPr>
          <w:p w14:paraId="2F26C81B" w14:textId="6EF1C92B" w:rsidR="00F06000" w:rsidRPr="007C61AC" w:rsidRDefault="00F06000" w:rsidP="00452576">
            <w:pPr>
              <w:pStyle w:val="OiaeaeiYiio2"/>
              <w:widowControl/>
              <w:spacing w:before="20" w:after="20"/>
              <w:jc w:val="left"/>
              <w:rPr>
                <w:rFonts w:ascii="Arial Narrow" w:hAnsi="Arial Narrow"/>
                <w:i w:val="0"/>
                <w:sz w:val="20"/>
                <w:lang w:val="it-IT"/>
              </w:rPr>
            </w:pPr>
            <w:r w:rsidRPr="007C61AC">
              <w:rPr>
                <w:rFonts w:ascii="Arial Narrow" w:hAnsi="Arial Narrow"/>
                <w:b/>
                <w:i w:val="0"/>
                <w:sz w:val="20"/>
                <w:lang w:val="it-IT"/>
              </w:rPr>
              <w:t xml:space="preserve">• </w:t>
            </w:r>
            <w:r w:rsidRPr="007C61AC">
              <w:rPr>
                <w:rFonts w:ascii="Arial Narrow" w:hAnsi="Arial Narrow"/>
                <w:i w:val="0"/>
                <w:sz w:val="20"/>
                <w:lang w:val="it-IT"/>
              </w:rPr>
              <w:t xml:space="preserve">Nome e indirizzo del datore di lavoro          </w:t>
            </w:r>
            <w:r w:rsidR="007C61AC">
              <w:rPr>
                <w:rFonts w:ascii="Arial Narrow" w:hAnsi="Arial Narrow"/>
                <w:i w:val="0"/>
                <w:sz w:val="20"/>
                <w:lang w:val="it-IT"/>
              </w:rPr>
              <w:t xml:space="preserve">Università degli studi “Magna Graecia”, Catanzaro </w:t>
            </w:r>
          </w:p>
          <w:p w14:paraId="7DD78DA5" w14:textId="296356D6" w:rsidR="00F06000" w:rsidRPr="007C61AC" w:rsidRDefault="00F06000" w:rsidP="00452576">
            <w:pPr>
              <w:pStyle w:val="OiaeaeiYiio2"/>
              <w:widowControl/>
              <w:spacing w:before="20" w:after="20"/>
              <w:jc w:val="left"/>
              <w:rPr>
                <w:rFonts w:ascii="Arial Narrow" w:hAnsi="Arial Narrow"/>
                <w:i w:val="0"/>
                <w:sz w:val="18"/>
                <w:lang w:val="it-IT"/>
              </w:rPr>
            </w:pPr>
            <w:r w:rsidRPr="007C61AC">
              <w:rPr>
                <w:rFonts w:ascii="Arial Narrow" w:hAnsi="Arial Narrow"/>
                <w:b/>
                <w:i w:val="0"/>
                <w:sz w:val="20"/>
                <w:lang w:val="it-IT"/>
              </w:rPr>
              <w:t xml:space="preserve">                             • </w:t>
            </w:r>
            <w:r w:rsidRPr="007C61AC">
              <w:rPr>
                <w:rFonts w:ascii="Arial Narrow" w:hAnsi="Arial Narrow"/>
                <w:i w:val="0"/>
                <w:sz w:val="20"/>
                <w:lang w:val="it-IT"/>
              </w:rPr>
              <w:t xml:space="preserve">Tipo di impiego               </w:t>
            </w:r>
            <w:r w:rsidR="007C61AC">
              <w:rPr>
                <w:rFonts w:ascii="Arial Narrow" w:hAnsi="Arial Narrow"/>
                <w:i w:val="0"/>
                <w:sz w:val="20"/>
                <w:lang w:val="it-IT"/>
              </w:rPr>
              <w:t>Assegnista di Ricerca</w:t>
            </w:r>
          </w:p>
        </w:tc>
      </w:tr>
    </w:tbl>
    <w:p w14:paraId="551B4CAD" w14:textId="77777777" w:rsidR="00F06000" w:rsidRDefault="00F06000" w:rsidP="00931838">
      <w:pPr>
        <w:pStyle w:val="Aaoeeu"/>
        <w:widowControl/>
        <w:jc w:val="both"/>
        <w:rPr>
          <w:b/>
          <w:sz w:val="24"/>
          <w:szCs w:val="24"/>
          <w:lang w:val="it-IT"/>
        </w:rPr>
      </w:pPr>
    </w:p>
    <w:p w14:paraId="49C5EA58" w14:textId="48BC13E6" w:rsidR="00E7325D" w:rsidRDefault="00E7325D" w:rsidP="00931838">
      <w:pPr>
        <w:pStyle w:val="Aaoeeu"/>
        <w:widowControl/>
        <w:jc w:val="both"/>
        <w:rPr>
          <w:b/>
          <w:sz w:val="24"/>
          <w:szCs w:val="24"/>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56"/>
      </w:tblGrid>
      <w:tr w:rsidR="00E7325D" w14:paraId="7EE2049D" w14:textId="77777777" w:rsidTr="0008693D">
        <w:tc>
          <w:tcPr>
            <w:tcW w:w="2943" w:type="dxa"/>
            <w:tcBorders>
              <w:top w:val="nil"/>
              <w:left w:val="nil"/>
              <w:bottom w:val="nil"/>
              <w:right w:val="nil"/>
            </w:tcBorders>
          </w:tcPr>
          <w:p w14:paraId="26575198" w14:textId="6DB43F23" w:rsidR="00E7325D" w:rsidRDefault="00E7325D" w:rsidP="0008693D">
            <w:pPr>
              <w:pStyle w:val="OiaeaeiYiio2"/>
              <w:widowControl/>
              <w:tabs>
                <w:tab w:val="left" w:pos="3478"/>
              </w:tabs>
              <w:spacing w:before="20" w:after="20"/>
              <w:jc w:val="left"/>
              <w:rPr>
                <w:rFonts w:ascii="Arial Narrow" w:hAnsi="Arial Narrow"/>
                <w:i w:val="0"/>
                <w:sz w:val="18"/>
                <w:lang w:val="it-IT"/>
              </w:rPr>
            </w:pPr>
            <w:r>
              <w:rPr>
                <w:rFonts w:ascii="Arial Narrow" w:hAnsi="Arial Narrow"/>
                <w:b/>
                <w:i w:val="0"/>
                <w:sz w:val="20"/>
                <w:lang w:val="it-IT"/>
              </w:rPr>
              <w:t xml:space="preserve">                                • </w:t>
            </w:r>
            <w:r>
              <w:rPr>
                <w:rFonts w:ascii="Arial Narrow" w:hAnsi="Arial Narrow"/>
                <w:i w:val="0"/>
                <w:sz w:val="20"/>
                <w:lang w:val="it-IT"/>
              </w:rPr>
              <w:t xml:space="preserve">Date (da – a)             </w:t>
            </w:r>
            <w:r w:rsidR="001B2828">
              <w:rPr>
                <w:rFonts w:ascii="Arial Narrow" w:hAnsi="Arial Narrow"/>
                <w:i w:val="0"/>
                <w:sz w:val="20"/>
                <w:lang w:val="it-IT"/>
              </w:rPr>
              <w:t xml:space="preserve">   </w:t>
            </w:r>
            <w:r>
              <w:rPr>
                <w:rFonts w:ascii="Arial Narrow" w:hAnsi="Arial Narrow"/>
                <w:b/>
                <w:bCs/>
                <w:i w:val="0"/>
                <w:sz w:val="20"/>
                <w:lang w:val="it-IT"/>
              </w:rPr>
              <w:t>20</w:t>
            </w:r>
            <w:r w:rsidRPr="00553E16">
              <w:rPr>
                <w:rFonts w:ascii="Arial Narrow" w:hAnsi="Arial Narrow"/>
                <w:b/>
                <w:bCs/>
                <w:i w:val="0"/>
                <w:sz w:val="20"/>
                <w:lang w:val="it-IT"/>
              </w:rPr>
              <w:t>/</w:t>
            </w:r>
            <w:r>
              <w:rPr>
                <w:rFonts w:ascii="Arial Narrow" w:hAnsi="Arial Narrow"/>
                <w:b/>
                <w:bCs/>
                <w:i w:val="0"/>
                <w:sz w:val="20"/>
                <w:lang w:val="it-IT"/>
              </w:rPr>
              <w:t>11</w:t>
            </w:r>
            <w:r w:rsidRPr="00553E16">
              <w:rPr>
                <w:rFonts w:ascii="Arial Narrow" w:hAnsi="Arial Narrow"/>
                <w:b/>
                <w:bCs/>
                <w:i w:val="0"/>
                <w:sz w:val="20"/>
                <w:lang w:val="it-IT"/>
              </w:rPr>
              <w:t>/2022-</w:t>
            </w:r>
            <w:r>
              <w:rPr>
                <w:rFonts w:ascii="Arial Narrow" w:hAnsi="Arial Narrow"/>
                <w:b/>
                <w:bCs/>
                <w:i w:val="0"/>
                <w:sz w:val="20"/>
                <w:lang w:val="it-IT"/>
              </w:rPr>
              <w:t xml:space="preserve"> </w:t>
            </w:r>
            <w:r w:rsidR="00226698">
              <w:rPr>
                <w:rFonts w:ascii="Arial Narrow" w:hAnsi="Arial Narrow"/>
                <w:b/>
                <w:bCs/>
                <w:i w:val="0"/>
                <w:sz w:val="20"/>
                <w:lang w:val="it-IT"/>
              </w:rPr>
              <w:t>15/03/2022</w:t>
            </w:r>
          </w:p>
        </w:tc>
      </w:tr>
      <w:tr w:rsidR="00E7325D" w14:paraId="1660C059" w14:textId="77777777" w:rsidTr="0008693D">
        <w:tc>
          <w:tcPr>
            <w:tcW w:w="2943" w:type="dxa"/>
            <w:tcBorders>
              <w:top w:val="nil"/>
              <w:left w:val="nil"/>
              <w:bottom w:val="nil"/>
              <w:right w:val="nil"/>
            </w:tcBorders>
          </w:tcPr>
          <w:p w14:paraId="3FD7F76B" w14:textId="4176121E" w:rsidR="00E7325D" w:rsidRDefault="00E7325D" w:rsidP="0008693D">
            <w:pPr>
              <w:pStyle w:val="OiaeaeiYiio2"/>
              <w:widowControl/>
              <w:spacing w:before="20" w:after="20"/>
              <w:jc w:val="left"/>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          BIO</w:t>
            </w:r>
            <w:r w:rsidR="00001137">
              <w:rPr>
                <w:rFonts w:ascii="Arial Narrow" w:hAnsi="Arial Narrow"/>
                <w:i w:val="0"/>
                <w:sz w:val="20"/>
                <w:lang w:val="it-IT"/>
              </w:rPr>
              <w:t xml:space="preserve"> </w:t>
            </w:r>
            <w:r>
              <w:rPr>
                <w:rFonts w:ascii="Arial Narrow" w:hAnsi="Arial Narrow"/>
                <w:i w:val="0"/>
                <w:sz w:val="20"/>
                <w:lang w:val="it-IT"/>
              </w:rPr>
              <w:t>APP</w:t>
            </w:r>
            <w:r w:rsidR="00001137">
              <w:rPr>
                <w:rFonts w:ascii="Arial Narrow" w:hAnsi="Arial Narrow"/>
                <w:i w:val="0"/>
                <w:sz w:val="20"/>
                <w:lang w:val="it-IT"/>
              </w:rPr>
              <w:t xml:space="preserve"> S.R.L. Via Santa Croce 9 Crotone</w:t>
            </w:r>
          </w:p>
          <w:p w14:paraId="5B3B8B6D" w14:textId="710972AF" w:rsidR="00E7325D" w:rsidRDefault="00E7325D" w:rsidP="0008693D">
            <w:pPr>
              <w:pStyle w:val="OiaeaeiYiio2"/>
              <w:widowControl/>
              <w:spacing w:before="20" w:after="20"/>
              <w:jc w:val="left"/>
              <w:rPr>
                <w:rFonts w:ascii="Arial Narrow" w:hAnsi="Arial Narrow"/>
                <w:i w:val="0"/>
                <w:sz w:val="18"/>
                <w:lang w:val="it-IT"/>
              </w:rPr>
            </w:pPr>
            <w:r>
              <w:rPr>
                <w:rFonts w:ascii="Arial Narrow" w:hAnsi="Arial Narrow"/>
                <w:b/>
                <w:i w:val="0"/>
                <w:sz w:val="20"/>
                <w:lang w:val="it-IT"/>
              </w:rPr>
              <w:t xml:space="preserve">                             • </w:t>
            </w:r>
            <w:r>
              <w:rPr>
                <w:rFonts w:ascii="Arial Narrow" w:hAnsi="Arial Narrow"/>
                <w:i w:val="0"/>
                <w:sz w:val="20"/>
                <w:lang w:val="it-IT"/>
              </w:rPr>
              <w:t xml:space="preserve">Tipo di impiego               Borsa di ricerca per lo studio </w:t>
            </w:r>
            <w:r w:rsidR="00F31C22">
              <w:rPr>
                <w:rFonts w:ascii="Arial Narrow" w:hAnsi="Arial Narrow"/>
                <w:i w:val="0"/>
                <w:sz w:val="20"/>
                <w:lang w:val="it-IT"/>
              </w:rPr>
              <w:t>“</w:t>
            </w:r>
            <w:r w:rsidR="00F31C22" w:rsidRPr="00FD29DA">
              <w:rPr>
                <w:rFonts w:ascii="Arial Narrow" w:hAnsi="Arial Narrow"/>
                <w:iCs/>
                <w:sz w:val="20"/>
                <w:lang w:val="it-IT"/>
              </w:rPr>
              <w:t>Nuovi marcatori di sepsi</w:t>
            </w:r>
            <w:r w:rsidR="00F31C22">
              <w:rPr>
                <w:rFonts w:ascii="Arial Narrow" w:hAnsi="Arial Narrow"/>
                <w:i w:val="0"/>
                <w:sz w:val="20"/>
                <w:lang w:val="it-IT"/>
              </w:rPr>
              <w:t>”</w:t>
            </w:r>
          </w:p>
        </w:tc>
      </w:tr>
    </w:tbl>
    <w:p w14:paraId="18BFD174" w14:textId="2BE7B26C" w:rsidR="00E7325D" w:rsidRDefault="00E7325D" w:rsidP="00E7325D">
      <w:pPr>
        <w:pStyle w:val="Aaoeeu"/>
        <w:widowControl/>
        <w:jc w:val="both"/>
        <w:rPr>
          <w:rFonts w:ascii="Arial Narrow" w:hAnsi="Arial Narrow"/>
          <w:i/>
          <w:lang w:val="it-IT"/>
        </w:rPr>
      </w:pPr>
      <w:r>
        <w:rPr>
          <w:rFonts w:ascii="Arial Narrow" w:hAnsi="Arial Narrow"/>
          <w:b/>
          <w:lang w:val="it-IT"/>
        </w:rPr>
        <w:t xml:space="preserve">                                         </w:t>
      </w:r>
      <w:r>
        <w:rPr>
          <w:rFonts w:ascii="Arial Narrow" w:hAnsi="Arial Narrow"/>
          <w:i/>
          <w:lang w:val="it-IT"/>
        </w:rPr>
        <w:t xml:space="preserve">    </w:t>
      </w:r>
    </w:p>
    <w:p w14:paraId="725447E7" w14:textId="77777777" w:rsidR="00E7325D" w:rsidRPr="00931838" w:rsidRDefault="00E7325D" w:rsidP="00931838">
      <w:pPr>
        <w:pStyle w:val="Aaoeeu"/>
        <w:widowControl/>
        <w:jc w:val="both"/>
        <w:rPr>
          <w:b/>
          <w:sz w:val="24"/>
          <w:szCs w:val="24"/>
          <w:lang w:val="it-IT"/>
        </w:rPr>
      </w:pPr>
    </w:p>
    <w:p w14:paraId="78E7ED00" w14:textId="77777777" w:rsidR="00931838" w:rsidRPr="00931838" w:rsidRDefault="00931838" w:rsidP="00931838">
      <w:pPr>
        <w:pStyle w:val="Aaoeeu"/>
        <w:widowControl/>
        <w:jc w:val="both"/>
        <w:rPr>
          <w:rFonts w:ascii="Arial Narrow" w:hAnsi="Arial Narrow"/>
          <w:b/>
          <w:sz w:val="24"/>
          <w:szCs w:val="24"/>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56"/>
      </w:tblGrid>
      <w:tr w:rsidR="00931838" w14:paraId="7D6DA414" w14:textId="77777777" w:rsidTr="0008693D">
        <w:tc>
          <w:tcPr>
            <w:tcW w:w="2943" w:type="dxa"/>
            <w:tcBorders>
              <w:top w:val="nil"/>
              <w:left w:val="nil"/>
              <w:bottom w:val="nil"/>
              <w:right w:val="nil"/>
            </w:tcBorders>
          </w:tcPr>
          <w:p w14:paraId="0481AA44" w14:textId="77777777" w:rsidR="00931838" w:rsidRDefault="00931838" w:rsidP="0008693D">
            <w:pPr>
              <w:pStyle w:val="OiaeaeiYiio2"/>
              <w:widowControl/>
              <w:tabs>
                <w:tab w:val="left" w:pos="3478"/>
              </w:tabs>
              <w:spacing w:before="20" w:after="20"/>
              <w:jc w:val="left"/>
              <w:rPr>
                <w:rFonts w:ascii="Arial Narrow" w:hAnsi="Arial Narrow"/>
                <w:i w:val="0"/>
                <w:sz w:val="18"/>
                <w:lang w:val="it-IT"/>
              </w:rPr>
            </w:pPr>
            <w:r>
              <w:rPr>
                <w:rFonts w:ascii="Arial Narrow" w:hAnsi="Arial Narrow"/>
                <w:b/>
                <w:i w:val="0"/>
                <w:sz w:val="20"/>
                <w:lang w:val="it-IT"/>
              </w:rPr>
              <w:t xml:space="preserve">                                • </w:t>
            </w:r>
            <w:r>
              <w:rPr>
                <w:rFonts w:ascii="Arial Narrow" w:hAnsi="Arial Narrow"/>
                <w:i w:val="0"/>
                <w:sz w:val="20"/>
                <w:lang w:val="it-IT"/>
              </w:rPr>
              <w:t xml:space="preserve">Date (da – a)               </w:t>
            </w:r>
            <w:r>
              <w:rPr>
                <w:rFonts w:ascii="Arial Narrow" w:hAnsi="Arial Narrow"/>
                <w:b/>
                <w:bCs/>
                <w:i w:val="0"/>
                <w:sz w:val="20"/>
                <w:lang w:val="it-IT"/>
              </w:rPr>
              <w:t>15</w:t>
            </w:r>
            <w:r w:rsidRPr="00553E16">
              <w:rPr>
                <w:rFonts w:ascii="Arial Narrow" w:hAnsi="Arial Narrow"/>
                <w:b/>
                <w:bCs/>
                <w:i w:val="0"/>
                <w:sz w:val="20"/>
                <w:lang w:val="it-IT"/>
              </w:rPr>
              <w:t>/</w:t>
            </w:r>
            <w:r>
              <w:rPr>
                <w:rFonts w:ascii="Arial Narrow" w:hAnsi="Arial Narrow"/>
                <w:b/>
                <w:bCs/>
                <w:i w:val="0"/>
                <w:sz w:val="20"/>
                <w:lang w:val="it-IT"/>
              </w:rPr>
              <w:t>10</w:t>
            </w:r>
            <w:r w:rsidRPr="00553E16">
              <w:rPr>
                <w:rFonts w:ascii="Arial Narrow" w:hAnsi="Arial Narrow"/>
                <w:b/>
                <w:bCs/>
                <w:i w:val="0"/>
                <w:sz w:val="20"/>
                <w:lang w:val="it-IT"/>
              </w:rPr>
              <w:t>/2022-</w:t>
            </w:r>
            <w:r>
              <w:rPr>
                <w:rFonts w:ascii="Arial Narrow" w:hAnsi="Arial Narrow"/>
                <w:b/>
                <w:bCs/>
                <w:i w:val="0"/>
                <w:sz w:val="20"/>
                <w:lang w:val="it-IT"/>
              </w:rPr>
              <w:t xml:space="preserve"> 30/04/2023</w:t>
            </w:r>
          </w:p>
        </w:tc>
      </w:tr>
      <w:tr w:rsidR="00931838" w14:paraId="36BC64A3" w14:textId="77777777" w:rsidTr="0008693D">
        <w:tc>
          <w:tcPr>
            <w:tcW w:w="2943" w:type="dxa"/>
            <w:tcBorders>
              <w:top w:val="nil"/>
              <w:left w:val="nil"/>
              <w:bottom w:val="nil"/>
              <w:right w:val="nil"/>
            </w:tcBorders>
          </w:tcPr>
          <w:p w14:paraId="723C8800" w14:textId="5A478151" w:rsidR="00931838" w:rsidRDefault="00931838" w:rsidP="0008693D">
            <w:pPr>
              <w:pStyle w:val="OiaeaeiYiio2"/>
              <w:widowControl/>
              <w:spacing w:before="20" w:after="20"/>
              <w:jc w:val="left"/>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          EUROSPITAL S.p.A</w:t>
            </w:r>
            <w:r w:rsidR="008F0DB9">
              <w:rPr>
                <w:rFonts w:ascii="Arial Narrow" w:hAnsi="Arial Narrow"/>
                <w:i w:val="0"/>
                <w:sz w:val="20"/>
                <w:lang w:val="it-IT"/>
              </w:rPr>
              <w:t xml:space="preserve"> Via Flavia, 122 – 34147 Trieste</w:t>
            </w:r>
          </w:p>
          <w:p w14:paraId="173A6835" w14:textId="6394A068" w:rsidR="00931838" w:rsidRDefault="00931838" w:rsidP="0008693D">
            <w:pPr>
              <w:pStyle w:val="OiaeaeiYiio2"/>
              <w:widowControl/>
              <w:spacing w:before="20" w:after="20"/>
              <w:jc w:val="left"/>
              <w:rPr>
                <w:rFonts w:ascii="Arial Narrow" w:hAnsi="Arial Narrow"/>
                <w:i w:val="0"/>
                <w:sz w:val="18"/>
                <w:lang w:val="it-IT"/>
              </w:rPr>
            </w:pPr>
            <w:r>
              <w:rPr>
                <w:rFonts w:ascii="Arial Narrow" w:hAnsi="Arial Narrow"/>
                <w:b/>
                <w:i w:val="0"/>
                <w:sz w:val="20"/>
                <w:lang w:val="it-IT"/>
              </w:rPr>
              <w:t xml:space="preserve">                             • </w:t>
            </w:r>
            <w:r>
              <w:rPr>
                <w:rFonts w:ascii="Arial Narrow" w:hAnsi="Arial Narrow"/>
                <w:i w:val="0"/>
                <w:sz w:val="20"/>
                <w:lang w:val="it-IT"/>
              </w:rPr>
              <w:t xml:space="preserve">Tipo di impiego               </w:t>
            </w:r>
            <w:r w:rsidR="00E7325D">
              <w:rPr>
                <w:rFonts w:ascii="Arial Narrow" w:hAnsi="Arial Narrow"/>
                <w:i w:val="0"/>
                <w:sz w:val="20"/>
                <w:lang w:val="it-IT"/>
              </w:rPr>
              <w:t>Borsa di ricerca</w:t>
            </w:r>
            <w:r>
              <w:rPr>
                <w:rFonts w:ascii="Arial Narrow" w:hAnsi="Arial Narrow"/>
                <w:i w:val="0"/>
                <w:sz w:val="20"/>
                <w:lang w:val="it-IT"/>
              </w:rPr>
              <w:t xml:space="preserve"> per lo studio “</w:t>
            </w:r>
            <w:r w:rsidRPr="0055649B">
              <w:rPr>
                <w:rFonts w:ascii="Arial Narrow" w:hAnsi="Arial Narrow"/>
                <w:iCs/>
                <w:sz w:val="20"/>
                <w:lang w:val="it-IT"/>
              </w:rPr>
              <w:t>Determinazione dei valori di calprotectina sierica in pazienti</w:t>
            </w:r>
            <w:r>
              <w:rPr>
                <w:rFonts w:ascii="Arial Narrow" w:hAnsi="Arial Narrow"/>
                <w:i w:val="0"/>
                <w:sz w:val="20"/>
                <w:lang w:val="it-IT"/>
              </w:rPr>
              <w:t xml:space="preserve"> </w:t>
            </w:r>
          </w:p>
        </w:tc>
      </w:tr>
    </w:tbl>
    <w:p w14:paraId="746DA192" w14:textId="68FFD630" w:rsidR="00931838" w:rsidRDefault="00931838" w:rsidP="00931838">
      <w:pPr>
        <w:pStyle w:val="Aaoeeu"/>
        <w:widowControl/>
        <w:jc w:val="both"/>
        <w:rPr>
          <w:rFonts w:ascii="Arial Narrow" w:hAnsi="Arial Narrow"/>
          <w:i/>
          <w:lang w:val="it-IT"/>
        </w:rPr>
      </w:pPr>
      <w:r>
        <w:rPr>
          <w:rFonts w:ascii="Arial Narrow" w:hAnsi="Arial Narrow"/>
          <w:b/>
          <w:lang w:val="it-IT"/>
        </w:rPr>
        <w:t xml:space="preserve">                                                                       </w:t>
      </w:r>
      <w:r w:rsidR="000627F1">
        <w:rPr>
          <w:rFonts w:ascii="Arial Narrow" w:hAnsi="Arial Narrow"/>
          <w:b/>
          <w:lang w:val="it-IT"/>
        </w:rPr>
        <w:t xml:space="preserve">  </w:t>
      </w:r>
      <w:r>
        <w:rPr>
          <w:rFonts w:ascii="Arial Narrow" w:hAnsi="Arial Narrow"/>
          <w:i/>
          <w:lang w:val="it-IT"/>
        </w:rPr>
        <w:t xml:space="preserve">affetti da artrite reumatoide e soggetti sani”     </w:t>
      </w:r>
    </w:p>
    <w:p w14:paraId="2CDC4E82" w14:textId="77777777" w:rsidR="00931838" w:rsidRDefault="00931838" w:rsidP="00931838">
      <w:pPr>
        <w:pStyle w:val="Aaoeeu"/>
        <w:widowControl/>
        <w:jc w:val="both"/>
        <w:rPr>
          <w:rFonts w:ascii="Arial Narrow" w:hAnsi="Arial Narrow"/>
          <w:b/>
          <w:lang w:val="it-IT"/>
        </w:rPr>
      </w:pPr>
      <w:r>
        <w:rPr>
          <w:rFonts w:ascii="Arial Narrow" w:hAnsi="Arial Narrow"/>
          <w:i/>
          <w:lang w:val="it-IT"/>
        </w:rPr>
        <w:t xml:space="preserve">    </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56"/>
      </w:tblGrid>
      <w:tr w:rsidR="00931838" w14:paraId="50F05462" w14:textId="77777777" w:rsidTr="0008693D">
        <w:tc>
          <w:tcPr>
            <w:tcW w:w="2943" w:type="dxa"/>
            <w:tcBorders>
              <w:top w:val="nil"/>
              <w:left w:val="nil"/>
              <w:bottom w:val="nil"/>
              <w:right w:val="nil"/>
            </w:tcBorders>
          </w:tcPr>
          <w:p w14:paraId="1ABC9D6E" w14:textId="77777777" w:rsidR="00931838" w:rsidRDefault="00931838" w:rsidP="0008693D">
            <w:pPr>
              <w:pStyle w:val="OiaeaeiYiio2"/>
              <w:widowControl/>
              <w:tabs>
                <w:tab w:val="left" w:pos="3478"/>
              </w:tabs>
              <w:spacing w:before="20" w:after="20"/>
              <w:jc w:val="left"/>
              <w:rPr>
                <w:rFonts w:ascii="Arial Narrow" w:hAnsi="Arial Narrow"/>
                <w:i w:val="0"/>
                <w:sz w:val="18"/>
                <w:lang w:val="it-IT"/>
              </w:rPr>
            </w:pPr>
            <w:r>
              <w:rPr>
                <w:rFonts w:ascii="Arial Narrow" w:hAnsi="Arial Narrow"/>
                <w:b/>
                <w:i w:val="0"/>
                <w:sz w:val="20"/>
                <w:lang w:val="it-IT"/>
              </w:rPr>
              <w:t xml:space="preserve">                                • </w:t>
            </w:r>
            <w:r>
              <w:rPr>
                <w:rFonts w:ascii="Arial Narrow" w:hAnsi="Arial Narrow"/>
                <w:i w:val="0"/>
                <w:sz w:val="20"/>
                <w:lang w:val="it-IT"/>
              </w:rPr>
              <w:t xml:space="preserve">Date (da – a)               </w:t>
            </w:r>
            <w:r w:rsidRPr="00553E16">
              <w:rPr>
                <w:rFonts w:ascii="Arial Narrow" w:hAnsi="Arial Narrow"/>
                <w:b/>
                <w:bCs/>
                <w:i w:val="0"/>
                <w:sz w:val="20"/>
                <w:lang w:val="it-IT"/>
              </w:rPr>
              <w:t>21/02/2022- oggi</w:t>
            </w:r>
          </w:p>
        </w:tc>
      </w:tr>
      <w:tr w:rsidR="00931838" w14:paraId="2976B16C" w14:textId="77777777" w:rsidTr="0008693D">
        <w:tc>
          <w:tcPr>
            <w:tcW w:w="2943" w:type="dxa"/>
            <w:tcBorders>
              <w:top w:val="nil"/>
              <w:left w:val="nil"/>
              <w:bottom w:val="nil"/>
              <w:right w:val="nil"/>
            </w:tcBorders>
          </w:tcPr>
          <w:p w14:paraId="2EE2221F" w14:textId="77777777" w:rsidR="00931838" w:rsidRDefault="00931838" w:rsidP="0008693D">
            <w:pPr>
              <w:pStyle w:val="OiaeaeiYiio2"/>
              <w:widowControl/>
              <w:spacing w:before="20" w:after="20"/>
              <w:jc w:val="left"/>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          U.O.C. DI MICROBIOLOGIA CLINICA – POLICLINICO UNIVERSITARIO “MATER DOMINI”</w:t>
            </w:r>
          </w:p>
          <w:p w14:paraId="3443D608" w14:textId="77777777" w:rsidR="00931838" w:rsidRDefault="00931838" w:rsidP="0008693D">
            <w:pPr>
              <w:pStyle w:val="OiaeaeiYiio2"/>
              <w:widowControl/>
              <w:spacing w:before="20" w:after="20"/>
              <w:jc w:val="left"/>
              <w:rPr>
                <w:rFonts w:ascii="Arial Narrow" w:hAnsi="Arial Narrow"/>
                <w:i w:val="0"/>
                <w:sz w:val="18"/>
                <w:lang w:val="it-IT"/>
              </w:rPr>
            </w:pPr>
            <w:r>
              <w:rPr>
                <w:rFonts w:ascii="Arial Narrow" w:hAnsi="Arial Narrow"/>
                <w:b/>
                <w:i w:val="0"/>
                <w:sz w:val="20"/>
                <w:lang w:val="it-IT"/>
              </w:rPr>
              <w:t xml:space="preserve">                             • </w:t>
            </w:r>
            <w:r>
              <w:rPr>
                <w:rFonts w:ascii="Arial Narrow" w:hAnsi="Arial Narrow"/>
                <w:i w:val="0"/>
                <w:sz w:val="20"/>
                <w:lang w:val="it-IT"/>
              </w:rPr>
              <w:t>Tipo di impiego               Biologa Specializzanda in Microbiologia e Virologia</w:t>
            </w:r>
          </w:p>
        </w:tc>
      </w:tr>
    </w:tbl>
    <w:p w14:paraId="6BFCFB31" w14:textId="77777777" w:rsidR="00AC754D" w:rsidRPr="00CF6831" w:rsidRDefault="00AC754D" w:rsidP="005675BB">
      <w:pPr>
        <w:widowControl/>
        <w:ind w:left="426" w:right="474"/>
        <w:jc w:val="both"/>
        <w:rPr>
          <w:rFonts w:ascii="Times New Roman" w:hAnsi="Times New Roman"/>
          <w:sz w:val="24"/>
          <w:szCs w:val="24"/>
        </w:rPr>
      </w:pPr>
    </w:p>
    <w:p w14:paraId="21DC8A76" w14:textId="77777777" w:rsidR="00AC754D" w:rsidRDefault="00AC754D" w:rsidP="005675BB">
      <w:pPr>
        <w:widowControl/>
        <w:ind w:left="426" w:right="474"/>
        <w:jc w:val="both"/>
        <w:rPr>
          <w:rFonts w:ascii="Times" w:hAnsi="Times"/>
          <w:sz w:val="24"/>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56"/>
      </w:tblGrid>
      <w:tr w:rsidR="00843038" w14:paraId="515BCD6F" w14:textId="77777777" w:rsidTr="0008693D">
        <w:tc>
          <w:tcPr>
            <w:tcW w:w="2943" w:type="dxa"/>
            <w:tcBorders>
              <w:top w:val="nil"/>
              <w:left w:val="nil"/>
              <w:bottom w:val="nil"/>
              <w:right w:val="nil"/>
            </w:tcBorders>
          </w:tcPr>
          <w:p w14:paraId="79ABDD75" w14:textId="77777777" w:rsidR="00843038" w:rsidRDefault="00843038" w:rsidP="0008693D">
            <w:pPr>
              <w:pStyle w:val="OiaeaeiYiio2"/>
              <w:widowControl/>
              <w:tabs>
                <w:tab w:val="left" w:pos="3478"/>
              </w:tabs>
              <w:spacing w:before="20" w:after="20"/>
              <w:jc w:val="left"/>
              <w:rPr>
                <w:rFonts w:ascii="Arial Narrow" w:hAnsi="Arial Narrow"/>
                <w:i w:val="0"/>
                <w:sz w:val="18"/>
                <w:lang w:val="it-IT"/>
              </w:rPr>
            </w:pPr>
            <w:r>
              <w:rPr>
                <w:rFonts w:ascii="Arial Narrow" w:hAnsi="Arial Narrow"/>
                <w:b/>
                <w:i w:val="0"/>
                <w:sz w:val="20"/>
                <w:lang w:val="it-IT"/>
              </w:rPr>
              <w:t xml:space="preserve">                                • </w:t>
            </w:r>
            <w:r>
              <w:rPr>
                <w:rFonts w:ascii="Arial Narrow" w:hAnsi="Arial Narrow"/>
                <w:i w:val="0"/>
                <w:sz w:val="20"/>
                <w:lang w:val="it-IT"/>
              </w:rPr>
              <w:t xml:space="preserve">Date (da – a)               </w:t>
            </w:r>
            <w:r w:rsidRPr="004F159E">
              <w:rPr>
                <w:rFonts w:ascii="Arial Narrow" w:hAnsi="Arial Narrow"/>
                <w:b/>
                <w:i w:val="0"/>
                <w:sz w:val="20"/>
                <w:lang w:val="it-IT"/>
              </w:rPr>
              <w:t>12/2014</w:t>
            </w:r>
            <w:r>
              <w:rPr>
                <w:rFonts w:ascii="Arial Narrow" w:hAnsi="Arial Narrow"/>
                <w:b/>
                <w:i w:val="0"/>
                <w:sz w:val="20"/>
                <w:lang w:val="it-IT"/>
              </w:rPr>
              <w:t xml:space="preserve"> –</w:t>
            </w:r>
            <w:r w:rsidRPr="004F159E">
              <w:rPr>
                <w:rFonts w:ascii="Arial Narrow" w:hAnsi="Arial Narrow"/>
                <w:b/>
                <w:i w:val="0"/>
                <w:sz w:val="20"/>
                <w:lang w:val="it-IT"/>
              </w:rPr>
              <w:t xml:space="preserve"> </w:t>
            </w:r>
            <w:r>
              <w:rPr>
                <w:rFonts w:ascii="Arial Narrow" w:hAnsi="Arial Narrow"/>
                <w:b/>
                <w:i w:val="0"/>
                <w:sz w:val="20"/>
                <w:lang w:val="it-IT"/>
              </w:rPr>
              <w:t>12/2018</w:t>
            </w:r>
          </w:p>
        </w:tc>
      </w:tr>
      <w:tr w:rsidR="00843038" w14:paraId="1D8BB45D" w14:textId="77777777" w:rsidTr="0008693D">
        <w:tc>
          <w:tcPr>
            <w:tcW w:w="2943" w:type="dxa"/>
            <w:tcBorders>
              <w:top w:val="nil"/>
              <w:left w:val="nil"/>
              <w:bottom w:val="nil"/>
              <w:right w:val="nil"/>
            </w:tcBorders>
          </w:tcPr>
          <w:p w14:paraId="49E505F2" w14:textId="77777777" w:rsidR="00843038" w:rsidRDefault="00843038" w:rsidP="0008693D">
            <w:pPr>
              <w:pStyle w:val="OiaeaeiYiio2"/>
              <w:widowControl/>
              <w:spacing w:before="20" w:after="20"/>
              <w:jc w:val="left"/>
              <w:rPr>
                <w:rFonts w:ascii="Arial Narrow" w:hAnsi="Arial Narrow"/>
                <w:i w:val="0"/>
                <w:sz w:val="20"/>
                <w:lang w:val="it-IT"/>
              </w:rPr>
            </w:pPr>
            <w:r>
              <w:rPr>
                <w:rFonts w:ascii="Arial Narrow" w:hAnsi="Arial Narrow"/>
                <w:b/>
                <w:i w:val="0"/>
                <w:sz w:val="20"/>
                <w:lang w:val="it-IT"/>
              </w:rPr>
              <w:lastRenderedPageBreak/>
              <w:t xml:space="preserve">• </w:t>
            </w:r>
            <w:r>
              <w:rPr>
                <w:rFonts w:ascii="Arial Narrow" w:hAnsi="Arial Narrow"/>
                <w:i w:val="0"/>
                <w:sz w:val="20"/>
                <w:lang w:val="it-IT"/>
              </w:rPr>
              <w:t>Nome e indirizzo del datore di lavoro          S.O.C. DI ANATOMIA PATOLOGICA A.O. “PUGLIESE CIACCIO”</w:t>
            </w:r>
          </w:p>
          <w:p w14:paraId="722200F5" w14:textId="77777777" w:rsidR="00843038" w:rsidRDefault="00843038" w:rsidP="0008693D">
            <w:pPr>
              <w:pStyle w:val="OiaeaeiYiio2"/>
              <w:widowControl/>
              <w:spacing w:before="20" w:after="20"/>
              <w:jc w:val="left"/>
              <w:rPr>
                <w:rFonts w:ascii="Arial Narrow" w:hAnsi="Arial Narrow"/>
                <w:i w:val="0"/>
                <w:sz w:val="18"/>
                <w:lang w:val="it-IT"/>
              </w:rPr>
            </w:pPr>
            <w:r>
              <w:rPr>
                <w:rFonts w:ascii="Arial Narrow" w:hAnsi="Arial Narrow"/>
                <w:b/>
                <w:i w:val="0"/>
                <w:sz w:val="20"/>
                <w:lang w:val="it-IT"/>
              </w:rPr>
              <w:t xml:space="preserve">                             • </w:t>
            </w:r>
            <w:r>
              <w:rPr>
                <w:rFonts w:ascii="Arial Narrow" w:hAnsi="Arial Narrow"/>
                <w:i w:val="0"/>
                <w:sz w:val="20"/>
                <w:lang w:val="it-IT"/>
              </w:rPr>
              <w:t xml:space="preserve">Tipo di impiego               Biologa Volontaria </w:t>
            </w:r>
          </w:p>
        </w:tc>
      </w:tr>
    </w:tbl>
    <w:p w14:paraId="24B88864" w14:textId="77777777" w:rsidR="00AC754D" w:rsidRDefault="00AC754D" w:rsidP="005675BB">
      <w:pPr>
        <w:widowControl/>
        <w:ind w:left="426" w:right="474"/>
        <w:jc w:val="both"/>
        <w:rPr>
          <w:rFonts w:ascii="Times" w:hAnsi="Times"/>
          <w:sz w:val="24"/>
        </w:rPr>
      </w:pPr>
    </w:p>
    <w:p w14:paraId="56552EA8" w14:textId="3D17C487" w:rsidR="00AC754D" w:rsidRDefault="00AC754D" w:rsidP="005675BB">
      <w:pPr>
        <w:widowControl/>
        <w:ind w:left="426" w:right="474"/>
        <w:jc w:val="both"/>
        <w:rPr>
          <w:rFonts w:ascii="Times" w:hAnsi="Times"/>
          <w:sz w:val="24"/>
        </w:rPr>
      </w:pPr>
    </w:p>
    <w:p w14:paraId="53DB4EE0" w14:textId="77777777" w:rsidR="006B4BB2" w:rsidRDefault="006B4BB2" w:rsidP="005675BB">
      <w:pPr>
        <w:widowControl/>
        <w:ind w:left="426" w:right="474"/>
        <w:jc w:val="both"/>
        <w:rPr>
          <w:rFonts w:ascii="Times" w:hAnsi="Times"/>
          <w:sz w:val="24"/>
        </w:rPr>
      </w:pPr>
    </w:p>
    <w:tbl>
      <w:tblPr>
        <w:tblW w:w="105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
        <w:gridCol w:w="2835"/>
        <w:gridCol w:w="108"/>
        <w:gridCol w:w="176"/>
        <w:gridCol w:w="108"/>
        <w:gridCol w:w="7121"/>
        <w:gridCol w:w="108"/>
      </w:tblGrid>
      <w:tr w:rsidR="00F06915" w:rsidRPr="00553E16" w14:paraId="44C3A672" w14:textId="77777777" w:rsidTr="00355D14">
        <w:trPr>
          <w:gridBefore w:val="1"/>
          <w:wBefore w:w="108" w:type="dxa"/>
        </w:trPr>
        <w:tc>
          <w:tcPr>
            <w:tcW w:w="2943" w:type="dxa"/>
            <w:gridSpan w:val="2"/>
            <w:tcBorders>
              <w:top w:val="nil"/>
              <w:left w:val="nil"/>
              <w:bottom w:val="nil"/>
              <w:right w:val="nil"/>
            </w:tcBorders>
          </w:tcPr>
          <w:p w14:paraId="13593123" w14:textId="77777777" w:rsidR="00F06915" w:rsidRDefault="00F06915" w:rsidP="0008693D">
            <w:pPr>
              <w:pStyle w:val="OiaeaeiYiio2"/>
              <w:widowControl/>
              <w:spacing w:before="20" w:after="20"/>
              <w:jc w:val="left"/>
              <w:rPr>
                <w:rFonts w:ascii="Arial Narrow" w:hAnsi="Arial Narrow"/>
                <w:i w:val="0"/>
                <w:sz w:val="18"/>
                <w:lang w:val="it-IT"/>
              </w:rPr>
            </w:pPr>
            <w:r>
              <w:rPr>
                <w:rFonts w:ascii="Arial Narrow" w:hAnsi="Arial Narrow"/>
                <w:b/>
                <w:i w:val="0"/>
                <w:sz w:val="20"/>
                <w:lang w:val="it-IT"/>
              </w:rPr>
              <w:t xml:space="preserve">                                  • </w:t>
            </w:r>
            <w:r>
              <w:rPr>
                <w:rFonts w:ascii="Arial Narrow" w:hAnsi="Arial Narrow"/>
                <w:i w:val="0"/>
                <w:sz w:val="20"/>
                <w:lang w:val="it-IT"/>
              </w:rPr>
              <w:t>Date (da – a)</w:t>
            </w:r>
          </w:p>
        </w:tc>
        <w:tc>
          <w:tcPr>
            <w:tcW w:w="284" w:type="dxa"/>
            <w:gridSpan w:val="2"/>
            <w:tcBorders>
              <w:top w:val="nil"/>
              <w:left w:val="nil"/>
              <w:bottom w:val="nil"/>
              <w:right w:val="nil"/>
            </w:tcBorders>
          </w:tcPr>
          <w:p w14:paraId="5FBEC808" w14:textId="77777777" w:rsidR="00F06915" w:rsidRDefault="00F06915" w:rsidP="0008693D">
            <w:pPr>
              <w:pStyle w:val="Aaoeeu"/>
              <w:widowControl/>
              <w:spacing w:before="20" w:after="20"/>
              <w:rPr>
                <w:rFonts w:ascii="Arial Narrow" w:hAnsi="Arial Narrow"/>
                <w:lang w:val="it-IT"/>
              </w:rPr>
            </w:pPr>
          </w:p>
        </w:tc>
        <w:tc>
          <w:tcPr>
            <w:tcW w:w="7229" w:type="dxa"/>
            <w:gridSpan w:val="2"/>
            <w:tcBorders>
              <w:top w:val="nil"/>
              <w:left w:val="nil"/>
              <w:bottom w:val="nil"/>
              <w:right w:val="nil"/>
            </w:tcBorders>
          </w:tcPr>
          <w:p w14:paraId="350CBD37" w14:textId="77777777" w:rsidR="00F06915" w:rsidRPr="00DA7936" w:rsidRDefault="00F06915" w:rsidP="0008693D">
            <w:pPr>
              <w:rPr>
                <w:rFonts w:ascii="Arial" w:hAnsi="Arial" w:cs="Arial"/>
                <w:b/>
                <w:bCs/>
                <w:iCs/>
                <w:sz w:val="20"/>
              </w:rPr>
            </w:pPr>
            <w:r w:rsidRPr="00DA7936">
              <w:rPr>
                <w:rFonts w:ascii="Arial" w:hAnsi="Arial" w:cs="Arial"/>
                <w:b/>
                <w:bCs/>
                <w:iCs/>
                <w:sz w:val="20"/>
              </w:rPr>
              <w:t>16/10/06 – 10/02/08</w:t>
            </w:r>
          </w:p>
        </w:tc>
      </w:tr>
      <w:tr w:rsidR="00F06915" w:rsidRPr="006A009E" w14:paraId="1CD11642" w14:textId="77777777" w:rsidTr="00355D14">
        <w:trPr>
          <w:gridBefore w:val="1"/>
          <w:wBefore w:w="108" w:type="dxa"/>
        </w:trPr>
        <w:tc>
          <w:tcPr>
            <w:tcW w:w="2943" w:type="dxa"/>
            <w:gridSpan w:val="2"/>
            <w:tcBorders>
              <w:top w:val="nil"/>
              <w:left w:val="nil"/>
              <w:bottom w:val="nil"/>
              <w:right w:val="nil"/>
            </w:tcBorders>
          </w:tcPr>
          <w:p w14:paraId="20D5377C" w14:textId="1C9774FE" w:rsidR="00F06915" w:rsidRDefault="00F06915" w:rsidP="0008693D">
            <w:pPr>
              <w:pStyle w:val="OiaeaeiYiio2"/>
              <w:widowControl/>
              <w:spacing w:before="20" w:after="20"/>
              <w:jc w:val="left"/>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dilavoro</w:t>
            </w:r>
          </w:p>
        </w:tc>
        <w:tc>
          <w:tcPr>
            <w:tcW w:w="284" w:type="dxa"/>
            <w:gridSpan w:val="2"/>
            <w:tcBorders>
              <w:top w:val="nil"/>
              <w:left w:val="nil"/>
              <w:bottom w:val="nil"/>
              <w:right w:val="nil"/>
            </w:tcBorders>
          </w:tcPr>
          <w:p w14:paraId="2EBE623F" w14:textId="77777777" w:rsidR="00F06915" w:rsidRDefault="00F06915" w:rsidP="0008693D">
            <w:pPr>
              <w:pStyle w:val="Aaoeeu"/>
              <w:widowControl/>
              <w:spacing w:before="20" w:after="20"/>
              <w:rPr>
                <w:rFonts w:ascii="Arial Narrow" w:hAnsi="Arial Narrow"/>
                <w:lang w:val="it-IT"/>
              </w:rPr>
            </w:pPr>
          </w:p>
        </w:tc>
        <w:tc>
          <w:tcPr>
            <w:tcW w:w="7229" w:type="dxa"/>
            <w:gridSpan w:val="2"/>
            <w:tcBorders>
              <w:top w:val="nil"/>
              <w:left w:val="nil"/>
              <w:bottom w:val="nil"/>
              <w:right w:val="nil"/>
            </w:tcBorders>
          </w:tcPr>
          <w:p w14:paraId="58CBC854" w14:textId="77777777" w:rsidR="00F06915" w:rsidRPr="00DA7936" w:rsidRDefault="00F06915" w:rsidP="0008693D">
            <w:pPr>
              <w:rPr>
                <w:rFonts w:ascii="Arial" w:hAnsi="Arial" w:cs="Arial"/>
                <w:iCs/>
                <w:sz w:val="20"/>
              </w:rPr>
            </w:pPr>
            <w:r w:rsidRPr="00DA7936">
              <w:rPr>
                <w:rFonts w:ascii="Arial" w:hAnsi="Arial" w:cs="Arial"/>
                <w:iCs/>
                <w:sz w:val="20"/>
              </w:rPr>
              <w:t>Università degli Studi “Magna Græcia” di Catanzaro</w:t>
            </w:r>
          </w:p>
        </w:tc>
      </w:tr>
      <w:tr w:rsidR="00F06915" w14:paraId="4F1E3FA9" w14:textId="77777777" w:rsidTr="00355D14">
        <w:trPr>
          <w:gridBefore w:val="1"/>
          <w:wBefore w:w="108" w:type="dxa"/>
        </w:trPr>
        <w:tc>
          <w:tcPr>
            <w:tcW w:w="2943" w:type="dxa"/>
            <w:gridSpan w:val="2"/>
            <w:tcBorders>
              <w:top w:val="nil"/>
              <w:left w:val="nil"/>
              <w:bottom w:val="nil"/>
              <w:right w:val="nil"/>
            </w:tcBorders>
          </w:tcPr>
          <w:p w14:paraId="1C4FB05B" w14:textId="77777777" w:rsidR="00F06915" w:rsidRDefault="00F06915" w:rsidP="0008693D">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gridSpan w:val="2"/>
            <w:tcBorders>
              <w:top w:val="nil"/>
              <w:left w:val="nil"/>
              <w:bottom w:val="nil"/>
              <w:right w:val="nil"/>
            </w:tcBorders>
          </w:tcPr>
          <w:p w14:paraId="382D4663" w14:textId="77777777" w:rsidR="00F06915" w:rsidRDefault="00F06915" w:rsidP="0008693D">
            <w:pPr>
              <w:pStyle w:val="Aaoeeu"/>
              <w:widowControl/>
              <w:spacing w:before="20" w:after="20"/>
              <w:rPr>
                <w:rFonts w:ascii="Arial Narrow" w:hAnsi="Arial Narrow"/>
                <w:lang w:val="it-IT"/>
              </w:rPr>
            </w:pPr>
          </w:p>
        </w:tc>
        <w:tc>
          <w:tcPr>
            <w:tcW w:w="7229" w:type="dxa"/>
            <w:gridSpan w:val="2"/>
            <w:tcBorders>
              <w:top w:val="nil"/>
              <w:left w:val="nil"/>
              <w:bottom w:val="nil"/>
              <w:right w:val="nil"/>
            </w:tcBorders>
          </w:tcPr>
          <w:p w14:paraId="3BF207B3" w14:textId="77777777" w:rsidR="00F06915" w:rsidRPr="00DA7936" w:rsidRDefault="00F06915" w:rsidP="0008693D">
            <w:pPr>
              <w:pStyle w:val="OiaeaeiYiio2"/>
              <w:widowControl/>
              <w:spacing w:before="20" w:after="20"/>
              <w:jc w:val="left"/>
              <w:rPr>
                <w:rFonts w:ascii="Arial" w:hAnsi="Arial" w:cs="Arial"/>
                <w:i w:val="0"/>
                <w:sz w:val="20"/>
                <w:lang w:val="it-IT"/>
              </w:rPr>
            </w:pPr>
            <w:r w:rsidRPr="00DA7936">
              <w:rPr>
                <w:rFonts w:ascii="Arial" w:hAnsi="Arial" w:cs="Arial"/>
                <w:i w:val="0"/>
                <w:sz w:val="20"/>
                <w:lang w:val="it-IT"/>
              </w:rPr>
              <w:t>Dipartimento di Microbiologia Clinica</w:t>
            </w:r>
          </w:p>
        </w:tc>
      </w:tr>
      <w:tr w:rsidR="00F06915" w14:paraId="4C91BB51" w14:textId="77777777" w:rsidTr="00355D14">
        <w:trPr>
          <w:gridBefore w:val="1"/>
          <w:wBefore w:w="108" w:type="dxa"/>
        </w:trPr>
        <w:tc>
          <w:tcPr>
            <w:tcW w:w="2943" w:type="dxa"/>
            <w:gridSpan w:val="2"/>
            <w:tcBorders>
              <w:top w:val="nil"/>
              <w:left w:val="nil"/>
              <w:bottom w:val="nil"/>
              <w:right w:val="nil"/>
            </w:tcBorders>
          </w:tcPr>
          <w:p w14:paraId="567D03DF" w14:textId="77777777" w:rsidR="00F06915" w:rsidRDefault="00F06915" w:rsidP="0008693D">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gridSpan w:val="2"/>
            <w:tcBorders>
              <w:top w:val="nil"/>
              <w:left w:val="nil"/>
              <w:bottom w:val="nil"/>
              <w:right w:val="nil"/>
            </w:tcBorders>
          </w:tcPr>
          <w:p w14:paraId="150A54CF" w14:textId="77777777" w:rsidR="00F06915" w:rsidRDefault="00F06915" w:rsidP="0008693D">
            <w:pPr>
              <w:pStyle w:val="Aaoeeu"/>
              <w:widowControl/>
              <w:spacing w:before="20" w:after="20"/>
              <w:rPr>
                <w:rFonts w:ascii="Arial Narrow" w:hAnsi="Arial Narrow"/>
                <w:lang w:val="it-IT"/>
              </w:rPr>
            </w:pPr>
          </w:p>
        </w:tc>
        <w:tc>
          <w:tcPr>
            <w:tcW w:w="7229" w:type="dxa"/>
            <w:gridSpan w:val="2"/>
            <w:tcBorders>
              <w:top w:val="nil"/>
              <w:left w:val="nil"/>
              <w:bottom w:val="nil"/>
              <w:right w:val="nil"/>
            </w:tcBorders>
          </w:tcPr>
          <w:p w14:paraId="48645806" w14:textId="77777777" w:rsidR="00F06915" w:rsidRPr="00DA7936" w:rsidRDefault="00F06915" w:rsidP="0008693D">
            <w:pPr>
              <w:pStyle w:val="OiaeaeiYiio2"/>
              <w:widowControl/>
              <w:spacing w:before="20" w:after="20"/>
              <w:jc w:val="left"/>
              <w:rPr>
                <w:rFonts w:ascii="Arial" w:hAnsi="Arial" w:cs="Arial"/>
                <w:i w:val="0"/>
                <w:sz w:val="20"/>
                <w:lang w:val="it-IT"/>
              </w:rPr>
            </w:pPr>
            <w:r w:rsidRPr="00DA7936">
              <w:rPr>
                <w:rFonts w:ascii="Arial" w:hAnsi="Arial" w:cs="Arial"/>
                <w:i w:val="0"/>
                <w:sz w:val="20"/>
                <w:lang w:val="it-IT"/>
              </w:rPr>
              <w:t>Ricerca di base</w:t>
            </w:r>
          </w:p>
        </w:tc>
      </w:tr>
      <w:tr w:rsidR="00F06915" w14:paraId="0D607D85" w14:textId="77777777" w:rsidTr="00355D14">
        <w:trPr>
          <w:gridBefore w:val="1"/>
          <w:wBefore w:w="108" w:type="dxa"/>
        </w:trPr>
        <w:tc>
          <w:tcPr>
            <w:tcW w:w="2943" w:type="dxa"/>
            <w:gridSpan w:val="2"/>
            <w:tcBorders>
              <w:top w:val="nil"/>
              <w:left w:val="nil"/>
              <w:bottom w:val="nil"/>
              <w:right w:val="nil"/>
            </w:tcBorders>
          </w:tcPr>
          <w:p w14:paraId="0DCBE3CD" w14:textId="77777777" w:rsidR="00F06915" w:rsidRDefault="00F06915" w:rsidP="0008693D">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p w14:paraId="61EEECFD" w14:textId="77777777" w:rsidR="00F06915" w:rsidRDefault="00F06915" w:rsidP="0008693D">
            <w:pPr>
              <w:pStyle w:val="OiaeaeiYiio2"/>
              <w:widowControl/>
              <w:spacing w:before="20" w:after="20"/>
              <w:rPr>
                <w:rFonts w:ascii="Arial Narrow" w:hAnsi="Arial Narrow"/>
                <w:i w:val="0"/>
                <w:sz w:val="18"/>
                <w:lang w:val="it-IT"/>
              </w:rPr>
            </w:pPr>
          </w:p>
        </w:tc>
        <w:tc>
          <w:tcPr>
            <w:tcW w:w="284" w:type="dxa"/>
            <w:gridSpan w:val="2"/>
            <w:tcBorders>
              <w:top w:val="nil"/>
              <w:left w:val="nil"/>
              <w:bottom w:val="nil"/>
              <w:right w:val="nil"/>
            </w:tcBorders>
          </w:tcPr>
          <w:p w14:paraId="2606849F" w14:textId="77777777" w:rsidR="00F06915" w:rsidRDefault="00F06915" w:rsidP="0008693D">
            <w:pPr>
              <w:pStyle w:val="Aaoeeu"/>
              <w:widowControl/>
              <w:spacing w:before="20" w:after="20"/>
              <w:rPr>
                <w:rFonts w:ascii="Arial Narrow" w:hAnsi="Arial Narrow"/>
                <w:lang w:val="it-IT"/>
              </w:rPr>
            </w:pPr>
          </w:p>
        </w:tc>
        <w:tc>
          <w:tcPr>
            <w:tcW w:w="7229" w:type="dxa"/>
            <w:gridSpan w:val="2"/>
            <w:tcBorders>
              <w:top w:val="nil"/>
              <w:left w:val="nil"/>
              <w:bottom w:val="nil"/>
              <w:right w:val="nil"/>
            </w:tcBorders>
          </w:tcPr>
          <w:p w14:paraId="631A9204" w14:textId="77777777" w:rsidR="00F06915" w:rsidRPr="00DA7936" w:rsidRDefault="00F06915" w:rsidP="0008693D">
            <w:pPr>
              <w:pStyle w:val="OiaeaeiYiio2"/>
              <w:widowControl/>
              <w:spacing w:before="20" w:after="20"/>
              <w:jc w:val="left"/>
              <w:rPr>
                <w:rFonts w:ascii="Arial" w:hAnsi="Arial" w:cs="Arial"/>
                <w:i w:val="0"/>
                <w:sz w:val="20"/>
                <w:lang w:val="it-IT"/>
              </w:rPr>
            </w:pPr>
            <w:r w:rsidRPr="00DA7936">
              <w:rPr>
                <w:rFonts w:ascii="Arial" w:hAnsi="Arial" w:cs="Arial"/>
                <w:i w:val="0"/>
                <w:sz w:val="20"/>
                <w:lang w:val="it-IT"/>
              </w:rPr>
              <w:t>Tirocinante</w:t>
            </w:r>
          </w:p>
        </w:tc>
      </w:tr>
      <w:tr w:rsidR="00355D14" w14:paraId="2E766E4C" w14:textId="77777777" w:rsidTr="00355D14">
        <w:trPr>
          <w:gridAfter w:val="1"/>
          <w:wAfter w:w="108" w:type="dxa"/>
        </w:trPr>
        <w:tc>
          <w:tcPr>
            <w:tcW w:w="2943" w:type="dxa"/>
            <w:gridSpan w:val="2"/>
            <w:tcBorders>
              <w:top w:val="nil"/>
              <w:left w:val="nil"/>
              <w:bottom w:val="nil"/>
              <w:right w:val="nil"/>
            </w:tcBorders>
          </w:tcPr>
          <w:p w14:paraId="49C79279" w14:textId="77777777" w:rsidR="00355D14" w:rsidRDefault="00355D14" w:rsidP="0008693D">
            <w:pPr>
              <w:pStyle w:val="OiaeaeiYiio2"/>
              <w:widowControl/>
              <w:spacing w:before="20" w:after="20"/>
              <w:rPr>
                <w:rFonts w:ascii="Arial Narrow" w:hAnsi="Arial Narrow"/>
                <w:b/>
                <w:i w:val="0"/>
                <w:sz w:val="20"/>
                <w:lang w:val="it-IT"/>
              </w:rPr>
            </w:pPr>
          </w:p>
          <w:p w14:paraId="084B0400" w14:textId="77777777" w:rsidR="00355D14" w:rsidRDefault="00355D14" w:rsidP="0008693D">
            <w:pPr>
              <w:pStyle w:val="OiaeaeiYiio2"/>
              <w:widowControl/>
              <w:spacing w:before="20" w:after="20"/>
              <w:rPr>
                <w:rFonts w:ascii="Arial Narrow" w:hAnsi="Arial Narrow"/>
                <w:b/>
                <w:i w:val="0"/>
                <w:sz w:val="20"/>
                <w:lang w:val="it-IT"/>
              </w:rPr>
            </w:pPr>
          </w:p>
          <w:p w14:paraId="40E537E3" w14:textId="77777777" w:rsidR="00355D14" w:rsidRDefault="00355D14" w:rsidP="0008693D">
            <w:pPr>
              <w:pStyle w:val="OiaeaeiYiio2"/>
              <w:widowControl/>
              <w:spacing w:before="20" w:after="20"/>
              <w:rPr>
                <w:rFonts w:ascii="Arial Narrow" w:hAnsi="Arial Narrow"/>
                <w:b/>
                <w:i w:val="0"/>
                <w:sz w:val="20"/>
                <w:lang w:val="it-IT"/>
              </w:rPr>
            </w:pPr>
          </w:p>
          <w:p w14:paraId="349DC8AC" w14:textId="77777777" w:rsidR="00355D14" w:rsidRDefault="00355D14" w:rsidP="0008693D">
            <w:pPr>
              <w:pStyle w:val="OiaeaeiYiio2"/>
              <w:widowControl/>
              <w:spacing w:before="20" w:after="20"/>
              <w:rPr>
                <w:rFonts w:ascii="Arial Narrow" w:hAnsi="Arial Narrow"/>
                <w:b/>
                <w:i w:val="0"/>
                <w:sz w:val="20"/>
                <w:lang w:val="it-IT"/>
              </w:rPr>
            </w:pPr>
          </w:p>
          <w:p w14:paraId="242833B8" w14:textId="77777777" w:rsidR="00355D14" w:rsidRDefault="00355D14" w:rsidP="0008693D">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gridSpan w:val="2"/>
            <w:tcBorders>
              <w:top w:val="nil"/>
              <w:left w:val="nil"/>
              <w:bottom w:val="nil"/>
              <w:right w:val="nil"/>
            </w:tcBorders>
          </w:tcPr>
          <w:p w14:paraId="3554ED64" w14:textId="77777777" w:rsidR="00355D14" w:rsidRDefault="00355D14" w:rsidP="0008693D">
            <w:pPr>
              <w:pStyle w:val="Aaoeeu"/>
              <w:widowControl/>
              <w:spacing w:before="20" w:after="20"/>
              <w:rPr>
                <w:rFonts w:ascii="Arial Narrow" w:hAnsi="Arial Narrow"/>
                <w:lang w:val="it-IT"/>
              </w:rPr>
            </w:pPr>
          </w:p>
        </w:tc>
        <w:tc>
          <w:tcPr>
            <w:tcW w:w="7229" w:type="dxa"/>
            <w:gridSpan w:val="2"/>
            <w:tcBorders>
              <w:top w:val="nil"/>
              <w:left w:val="nil"/>
              <w:bottom w:val="nil"/>
              <w:right w:val="nil"/>
            </w:tcBorders>
          </w:tcPr>
          <w:p w14:paraId="1623DD1D" w14:textId="77777777" w:rsidR="00355D14" w:rsidRPr="00355D14" w:rsidRDefault="00355D14" w:rsidP="0008693D">
            <w:pPr>
              <w:rPr>
                <w:rFonts w:ascii="Arial Narrow" w:hAnsi="Arial Narrow" w:cs="Arial Narrow"/>
                <w:b/>
                <w:bCs/>
                <w:iCs/>
                <w:sz w:val="20"/>
              </w:rPr>
            </w:pPr>
          </w:p>
          <w:p w14:paraId="78E65575" w14:textId="77777777" w:rsidR="00355D14" w:rsidRPr="00355D14" w:rsidRDefault="00355D14" w:rsidP="0008693D">
            <w:pPr>
              <w:rPr>
                <w:rFonts w:ascii="Arial Narrow" w:hAnsi="Arial Narrow" w:cs="Arial Narrow"/>
                <w:b/>
                <w:bCs/>
                <w:iCs/>
                <w:sz w:val="20"/>
              </w:rPr>
            </w:pPr>
          </w:p>
          <w:p w14:paraId="376964FD" w14:textId="77777777" w:rsidR="00355D14" w:rsidRPr="00355D14" w:rsidRDefault="00355D14" w:rsidP="0008693D">
            <w:pPr>
              <w:rPr>
                <w:rFonts w:ascii="Arial Narrow" w:hAnsi="Arial Narrow" w:cs="Arial Narrow"/>
                <w:b/>
                <w:bCs/>
                <w:iCs/>
                <w:sz w:val="20"/>
              </w:rPr>
            </w:pPr>
          </w:p>
          <w:p w14:paraId="01FB2C6C" w14:textId="77777777" w:rsidR="00355D14" w:rsidRDefault="00355D14" w:rsidP="0008693D">
            <w:pPr>
              <w:rPr>
                <w:rFonts w:ascii="Arial Narrow" w:hAnsi="Arial Narrow" w:cs="Arial Narrow"/>
                <w:b/>
                <w:bCs/>
                <w:iCs/>
                <w:sz w:val="20"/>
              </w:rPr>
            </w:pPr>
          </w:p>
          <w:p w14:paraId="1238F75D" w14:textId="26DCDA18" w:rsidR="00355D14" w:rsidRPr="00355D14" w:rsidRDefault="00355D14" w:rsidP="0008693D">
            <w:pPr>
              <w:rPr>
                <w:rFonts w:ascii="Arial Narrow" w:hAnsi="Arial Narrow" w:cs="Arial Narrow"/>
                <w:b/>
                <w:bCs/>
                <w:iCs/>
                <w:sz w:val="20"/>
              </w:rPr>
            </w:pPr>
            <w:r w:rsidRPr="00355D14">
              <w:rPr>
                <w:rFonts w:ascii="Arial Narrow" w:hAnsi="Arial Narrow" w:cs="Arial Narrow"/>
                <w:b/>
                <w:bCs/>
                <w:iCs/>
                <w:sz w:val="20"/>
              </w:rPr>
              <w:t>18/09/06 – 30/11/06</w:t>
            </w:r>
          </w:p>
        </w:tc>
      </w:tr>
      <w:tr w:rsidR="00355D14" w14:paraId="6B38415C" w14:textId="77777777" w:rsidTr="00355D14">
        <w:trPr>
          <w:gridAfter w:val="1"/>
          <w:wAfter w:w="108" w:type="dxa"/>
        </w:trPr>
        <w:tc>
          <w:tcPr>
            <w:tcW w:w="2943" w:type="dxa"/>
            <w:gridSpan w:val="2"/>
            <w:tcBorders>
              <w:top w:val="nil"/>
              <w:left w:val="nil"/>
              <w:bottom w:val="nil"/>
              <w:right w:val="nil"/>
            </w:tcBorders>
          </w:tcPr>
          <w:p w14:paraId="10722657" w14:textId="77777777" w:rsidR="00355D14" w:rsidRDefault="00355D14" w:rsidP="0008693D">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gridSpan w:val="2"/>
            <w:tcBorders>
              <w:top w:val="nil"/>
              <w:left w:val="nil"/>
              <w:bottom w:val="nil"/>
              <w:right w:val="nil"/>
            </w:tcBorders>
          </w:tcPr>
          <w:p w14:paraId="06358B16" w14:textId="77777777" w:rsidR="00355D14" w:rsidRDefault="00355D14" w:rsidP="0008693D">
            <w:pPr>
              <w:pStyle w:val="Aaoeeu"/>
              <w:widowControl/>
              <w:spacing w:before="20" w:after="20"/>
              <w:rPr>
                <w:rFonts w:ascii="Arial Narrow" w:hAnsi="Arial Narrow"/>
                <w:lang w:val="it-IT"/>
              </w:rPr>
            </w:pPr>
          </w:p>
        </w:tc>
        <w:tc>
          <w:tcPr>
            <w:tcW w:w="7229" w:type="dxa"/>
            <w:gridSpan w:val="2"/>
            <w:tcBorders>
              <w:top w:val="nil"/>
              <w:left w:val="nil"/>
              <w:bottom w:val="nil"/>
              <w:right w:val="nil"/>
            </w:tcBorders>
          </w:tcPr>
          <w:p w14:paraId="4F25764D" w14:textId="77777777" w:rsidR="00355D14" w:rsidRPr="00355D14" w:rsidRDefault="00355D14" w:rsidP="0008693D">
            <w:pPr>
              <w:rPr>
                <w:rFonts w:ascii="Arial Narrow" w:hAnsi="Arial Narrow" w:cs="Arial Narrow"/>
                <w:iCs/>
                <w:sz w:val="20"/>
              </w:rPr>
            </w:pPr>
            <w:r w:rsidRPr="00355D14">
              <w:rPr>
                <w:rFonts w:ascii="Arial Narrow" w:hAnsi="Arial Narrow" w:cs="Arial Narrow"/>
                <w:iCs/>
                <w:sz w:val="20"/>
              </w:rPr>
              <w:t>Università degli Studi “Magna Græcia” di Catanzaro, Facoltà di Medicina e Chirurgia</w:t>
            </w:r>
          </w:p>
        </w:tc>
      </w:tr>
      <w:tr w:rsidR="00355D14" w14:paraId="45F7AD4C" w14:textId="77777777" w:rsidTr="00355D14">
        <w:trPr>
          <w:gridAfter w:val="1"/>
          <w:wAfter w:w="108" w:type="dxa"/>
        </w:trPr>
        <w:tc>
          <w:tcPr>
            <w:tcW w:w="2943" w:type="dxa"/>
            <w:gridSpan w:val="2"/>
            <w:tcBorders>
              <w:top w:val="nil"/>
              <w:left w:val="nil"/>
              <w:bottom w:val="nil"/>
              <w:right w:val="nil"/>
            </w:tcBorders>
          </w:tcPr>
          <w:p w14:paraId="68305B02" w14:textId="77777777" w:rsidR="00355D14" w:rsidRDefault="00355D14" w:rsidP="0008693D">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gridSpan w:val="2"/>
            <w:tcBorders>
              <w:top w:val="nil"/>
              <w:left w:val="nil"/>
              <w:bottom w:val="nil"/>
              <w:right w:val="nil"/>
            </w:tcBorders>
          </w:tcPr>
          <w:p w14:paraId="22204DD8" w14:textId="77777777" w:rsidR="00355D14" w:rsidRDefault="00355D14" w:rsidP="0008693D">
            <w:pPr>
              <w:pStyle w:val="Aaoeeu"/>
              <w:widowControl/>
              <w:spacing w:before="20" w:after="20"/>
              <w:rPr>
                <w:rFonts w:ascii="Arial Narrow" w:hAnsi="Arial Narrow"/>
                <w:lang w:val="it-IT"/>
              </w:rPr>
            </w:pPr>
          </w:p>
        </w:tc>
        <w:tc>
          <w:tcPr>
            <w:tcW w:w="7229" w:type="dxa"/>
            <w:gridSpan w:val="2"/>
            <w:tcBorders>
              <w:top w:val="nil"/>
              <w:left w:val="nil"/>
              <w:bottom w:val="nil"/>
              <w:right w:val="nil"/>
            </w:tcBorders>
          </w:tcPr>
          <w:p w14:paraId="4C572372" w14:textId="77777777" w:rsidR="00355D14" w:rsidRPr="00355D14" w:rsidRDefault="00355D14" w:rsidP="0008693D">
            <w:pPr>
              <w:pStyle w:val="OiaeaeiYiio2"/>
              <w:widowControl/>
              <w:spacing w:before="20" w:after="20"/>
              <w:jc w:val="left"/>
              <w:rPr>
                <w:rFonts w:ascii="Arial Narrow" w:hAnsi="Arial Narrow"/>
                <w:i w:val="0"/>
                <w:sz w:val="20"/>
                <w:lang w:val="it-IT"/>
              </w:rPr>
            </w:pPr>
            <w:r w:rsidRPr="00355D14">
              <w:rPr>
                <w:rFonts w:ascii="Arial Narrow" w:hAnsi="Arial Narrow"/>
                <w:i w:val="0"/>
                <w:sz w:val="20"/>
                <w:lang w:val="it-IT"/>
              </w:rPr>
              <w:t xml:space="preserve"> </w:t>
            </w:r>
          </w:p>
        </w:tc>
      </w:tr>
      <w:tr w:rsidR="00355D14" w14:paraId="53164573" w14:textId="77777777" w:rsidTr="00355D14">
        <w:trPr>
          <w:gridAfter w:val="1"/>
          <w:wAfter w:w="108" w:type="dxa"/>
        </w:trPr>
        <w:tc>
          <w:tcPr>
            <w:tcW w:w="2943" w:type="dxa"/>
            <w:gridSpan w:val="2"/>
            <w:tcBorders>
              <w:top w:val="nil"/>
              <w:left w:val="nil"/>
              <w:bottom w:val="nil"/>
              <w:right w:val="nil"/>
            </w:tcBorders>
          </w:tcPr>
          <w:p w14:paraId="49C01121" w14:textId="77777777" w:rsidR="00355D14" w:rsidRDefault="00355D14" w:rsidP="0008693D">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gridSpan w:val="2"/>
            <w:tcBorders>
              <w:top w:val="nil"/>
              <w:left w:val="nil"/>
              <w:bottom w:val="nil"/>
              <w:right w:val="nil"/>
            </w:tcBorders>
          </w:tcPr>
          <w:p w14:paraId="685DF4A1" w14:textId="77777777" w:rsidR="00355D14" w:rsidRDefault="00355D14" w:rsidP="0008693D">
            <w:pPr>
              <w:pStyle w:val="Aaoeeu"/>
              <w:widowControl/>
              <w:spacing w:before="20" w:after="20"/>
              <w:rPr>
                <w:rFonts w:ascii="Arial Narrow" w:hAnsi="Arial Narrow"/>
                <w:lang w:val="it-IT"/>
              </w:rPr>
            </w:pPr>
          </w:p>
        </w:tc>
        <w:tc>
          <w:tcPr>
            <w:tcW w:w="7229" w:type="dxa"/>
            <w:gridSpan w:val="2"/>
            <w:tcBorders>
              <w:top w:val="nil"/>
              <w:left w:val="nil"/>
              <w:bottom w:val="nil"/>
              <w:right w:val="nil"/>
            </w:tcBorders>
          </w:tcPr>
          <w:p w14:paraId="777EB5ED" w14:textId="77777777" w:rsidR="00355D14" w:rsidRPr="00355D14" w:rsidRDefault="00355D14" w:rsidP="0008693D">
            <w:pPr>
              <w:pStyle w:val="OiaeaeiYiio2"/>
              <w:widowControl/>
              <w:spacing w:before="20" w:after="20"/>
              <w:jc w:val="left"/>
              <w:rPr>
                <w:rFonts w:ascii="Arial Narrow" w:hAnsi="Arial Narrow"/>
                <w:b/>
                <w:bCs/>
                <w:i w:val="0"/>
                <w:sz w:val="20"/>
                <w:lang w:val="it-IT"/>
              </w:rPr>
            </w:pPr>
            <w:r w:rsidRPr="00355D14">
              <w:rPr>
                <w:rFonts w:ascii="Arial Narrow" w:hAnsi="Arial Narrow"/>
                <w:b/>
                <w:bCs/>
                <w:i w:val="0"/>
                <w:sz w:val="20"/>
                <w:lang w:val="it-IT"/>
              </w:rPr>
              <w:t>Tutor di Inglese per l’A.A. 2005/2006</w:t>
            </w:r>
          </w:p>
        </w:tc>
      </w:tr>
      <w:tr w:rsidR="00355D14" w14:paraId="0412DC81" w14:textId="77777777" w:rsidTr="00355D14">
        <w:trPr>
          <w:gridAfter w:val="1"/>
          <w:wAfter w:w="108" w:type="dxa"/>
        </w:trPr>
        <w:tc>
          <w:tcPr>
            <w:tcW w:w="2943" w:type="dxa"/>
            <w:gridSpan w:val="2"/>
            <w:tcBorders>
              <w:top w:val="nil"/>
              <w:left w:val="nil"/>
              <w:bottom w:val="nil"/>
              <w:right w:val="nil"/>
            </w:tcBorders>
          </w:tcPr>
          <w:p w14:paraId="18732C77" w14:textId="77777777" w:rsidR="00355D14" w:rsidRDefault="00355D14" w:rsidP="0008693D">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gridSpan w:val="2"/>
            <w:tcBorders>
              <w:top w:val="nil"/>
              <w:left w:val="nil"/>
              <w:bottom w:val="nil"/>
              <w:right w:val="nil"/>
            </w:tcBorders>
          </w:tcPr>
          <w:p w14:paraId="157D82FC" w14:textId="77777777" w:rsidR="00355D14" w:rsidRDefault="00355D14" w:rsidP="0008693D">
            <w:pPr>
              <w:pStyle w:val="Aaoeeu"/>
              <w:widowControl/>
              <w:spacing w:before="20" w:after="20"/>
              <w:rPr>
                <w:rFonts w:ascii="Arial Narrow" w:hAnsi="Arial Narrow"/>
                <w:lang w:val="it-IT"/>
              </w:rPr>
            </w:pPr>
          </w:p>
        </w:tc>
        <w:tc>
          <w:tcPr>
            <w:tcW w:w="7229" w:type="dxa"/>
            <w:gridSpan w:val="2"/>
            <w:tcBorders>
              <w:top w:val="nil"/>
              <w:left w:val="nil"/>
              <w:bottom w:val="nil"/>
              <w:right w:val="nil"/>
            </w:tcBorders>
          </w:tcPr>
          <w:p w14:paraId="0B16C867" w14:textId="77777777" w:rsidR="00355D14" w:rsidRPr="00355D14" w:rsidRDefault="00355D14" w:rsidP="0008693D">
            <w:pPr>
              <w:pStyle w:val="OiaeaeiYiio2"/>
              <w:widowControl/>
              <w:spacing w:before="20" w:after="20"/>
              <w:jc w:val="left"/>
              <w:rPr>
                <w:rFonts w:ascii="Arial Narrow" w:hAnsi="Arial Narrow"/>
                <w:i w:val="0"/>
                <w:sz w:val="20"/>
                <w:lang w:val="it-IT"/>
              </w:rPr>
            </w:pPr>
            <w:r w:rsidRPr="00355D14">
              <w:rPr>
                <w:rFonts w:ascii="Arial Narrow" w:hAnsi="Arial Narrow"/>
                <w:i w:val="0"/>
                <w:sz w:val="20"/>
                <w:lang w:val="it-IT"/>
              </w:rPr>
              <w:t>Attività di tutorato e assistente in sede d’esame per i corsi di Laurea delle professioni sanitarie</w:t>
            </w:r>
          </w:p>
        </w:tc>
      </w:tr>
    </w:tbl>
    <w:p w14:paraId="62A20678" w14:textId="77777777" w:rsidR="00355D14" w:rsidRDefault="00355D14" w:rsidP="00355D14">
      <w:pPr>
        <w:pStyle w:val="Aaoeeu"/>
        <w:widowControl/>
        <w:rPr>
          <w:rFonts w:ascii="Arial Narrow" w:hAnsi="Arial Narrow"/>
          <w:lang w:val="it-IT"/>
        </w:rPr>
      </w:pPr>
    </w:p>
    <w:p w14:paraId="1761E055" w14:textId="58D1C2F6" w:rsidR="005675BB" w:rsidRDefault="005675BB" w:rsidP="005675BB">
      <w:pPr>
        <w:widowControl/>
        <w:ind w:left="426" w:right="474"/>
        <w:jc w:val="both"/>
        <w:rPr>
          <w:rFonts w:ascii="Times" w:hAnsi="Times"/>
          <w:sz w:val="24"/>
        </w:rPr>
      </w:pPr>
    </w:p>
    <w:p w14:paraId="02314F7C" w14:textId="38C2F2AF" w:rsidR="002802FD" w:rsidRDefault="002802FD" w:rsidP="005675BB">
      <w:pPr>
        <w:widowControl/>
        <w:ind w:left="426" w:right="474"/>
        <w:jc w:val="both"/>
        <w:rPr>
          <w:rFonts w:ascii="Times" w:hAnsi="Times"/>
          <w:sz w:val="24"/>
        </w:rPr>
      </w:pPr>
    </w:p>
    <w:p w14:paraId="29E4E49E" w14:textId="4D233EFD" w:rsidR="002802FD" w:rsidRDefault="002802FD" w:rsidP="005675BB">
      <w:pPr>
        <w:widowControl/>
        <w:ind w:left="426" w:right="474"/>
        <w:jc w:val="both"/>
        <w:rPr>
          <w:rFonts w:ascii="Times" w:hAnsi="Times"/>
          <w:sz w:val="24"/>
        </w:rPr>
      </w:pPr>
    </w:p>
    <w:p w14:paraId="5C345596" w14:textId="5EC447FD" w:rsidR="002802FD" w:rsidRDefault="002802FD" w:rsidP="005675BB">
      <w:pPr>
        <w:widowControl/>
        <w:ind w:left="426" w:right="474"/>
        <w:jc w:val="both"/>
        <w:rPr>
          <w:rFonts w:ascii="Times" w:hAnsi="Times"/>
          <w:sz w:val="24"/>
        </w:rPr>
      </w:pPr>
    </w:p>
    <w:p w14:paraId="2B0A8F5A" w14:textId="0F8149B7" w:rsidR="002802FD" w:rsidRDefault="002802FD" w:rsidP="005675BB">
      <w:pPr>
        <w:widowControl/>
        <w:ind w:left="426" w:right="474"/>
        <w:jc w:val="both"/>
        <w:rPr>
          <w:rFonts w:ascii="Times" w:hAnsi="Times"/>
          <w:sz w:val="24"/>
        </w:rPr>
      </w:pPr>
    </w:p>
    <w:p w14:paraId="6DF5AC26" w14:textId="04DA1044" w:rsidR="004A7A42" w:rsidRDefault="004A7A42" w:rsidP="005675BB">
      <w:pPr>
        <w:widowControl/>
        <w:ind w:left="426" w:right="474"/>
        <w:jc w:val="both"/>
        <w:rPr>
          <w:rFonts w:ascii="Times" w:hAnsi="Times"/>
          <w:sz w:val="24"/>
        </w:rPr>
      </w:pPr>
    </w:p>
    <w:p w14:paraId="3CAEA7E4" w14:textId="136BAF98" w:rsidR="004A7A42" w:rsidRDefault="004A7A42" w:rsidP="005675BB">
      <w:pPr>
        <w:widowControl/>
        <w:ind w:left="426" w:right="474"/>
        <w:jc w:val="both"/>
        <w:rPr>
          <w:rFonts w:ascii="Times" w:hAnsi="Times"/>
          <w:sz w:val="24"/>
        </w:rPr>
      </w:pPr>
    </w:p>
    <w:p w14:paraId="253C24ED" w14:textId="0F614F40" w:rsidR="004A7A42" w:rsidRDefault="004A7A42" w:rsidP="005675BB">
      <w:pPr>
        <w:widowControl/>
        <w:ind w:left="426" w:right="474"/>
        <w:jc w:val="both"/>
        <w:rPr>
          <w:rFonts w:ascii="Times" w:hAnsi="Times"/>
          <w:sz w:val="24"/>
        </w:rPr>
      </w:pPr>
    </w:p>
    <w:p w14:paraId="2329F1BD" w14:textId="1B2BAEF0" w:rsidR="004A7A42" w:rsidRDefault="004A7A42" w:rsidP="005675BB">
      <w:pPr>
        <w:widowControl/>
        <w:ind w:left="426" w:right="474"/>
        <w:jc w:val="both"/>
        <w:rPr>
          <w:rFonts w:ascii="Times" w:hAnsi="Times"/>
          <w:sz w:val="24"/>
        </w:rPr>
      </w:pPr>
    </w:p>
    <w:p w14:paraId="75E2E767" w14:textId="1CD45FCB" w:rsidR="004A7A42" w:rsidRDefault="004A7A42" w:rsidP="005675BB">
      <w:pPr>
        <w:widowControl/>
        <w:ind w:left="426" w:right="474"/>
        <w:jc w:val="both"/>
        <w:rPr>
          <w:rFonts w:ascii="Times" w:hAnsi="Times"/>
          <w:sz w:val="24"/>
        </w:rPr>
      </w:pPr>
    </w:p>
    <w:p w14:paraId="1A6BAE83" w14:textId="3012A12C" w:rsidR="004A7A42" w:rsidRDefault="004A7A42" w:rsidP="005675BB">
      <w:pPr>
        <w:widowControl/>
        <w:ind w:left="426" w:right="474"/>
        <w:jc w:val="both"/>
        <w:rPr>
          <w:rFonts w:ascii="Times" w:hAnsi="Times"/>
          <w:sz w:val="24"/>
        </w:rPr>
      </w:pPr>
    </w:p>
    <w:p w14:paraId="55BDD6B2" w14:textId="6EE24FF7" w:rsidR="004A7A42" w:rsidRDefault="004A7A42" w:rsidP="005675BB">
      <w:pPr>
        <w:widowControl/>
        <w:ind w:left="426" w:right="474"/>
        <w:jc w:val="both"/>
        <w:rPr>
          <w:rFonts w:ascii="Times" w:hAnsi="Times"/>
          <w:sz w:val="24"/>
        </w:rPr>
      </w:pPr>
    </w:p>
    <w:p w14:paraId="7B22A6BF" w14:textId="7B63DC81" w:rsidR="004A7A42" w:rsidRDefault="004A7A42" w:rsidP="005675BB">
      <w:pPr>
        <w:widowControl/>
        <w:ind w:left="426" w:right="474"/>
        <w:jc w:val="both"/>
        <w:rPr>
          <w:rFonts w:ascii="Times" w:hAnsi="Times"/>
          <w:sz w:val="24"/>
        </w:rPr>
      </w:pPr>
    </w:p>
    <w:p w14:paraId="410F2917" w14:textId="7DA8244E" w:rsidR="004A7A42" w:rsidRDefault="004A7A42" w:rsidP="005675BB">
      <w:pPr>
        <w:widowControl/>
        <w:ind w:left="426" w:right="474"/>
        <w:jc w:val="both"/>
        <w:rPr>
          <w:rFonts w:ascii="Times" w:hAnsi="Times"/>
          <w:sz w:val="24"/>
        </w:rPr>
      </w:pPr>
    </w:p>
    <w:p w14:paraId="3685B315" w14:textId="4233F216" w:rsidR="004A7A42" w:rsidRDefault="004A7A42" w:rsidP="005675BB">
      <w:pPr>
        <w:widowControl/>
        <w:ind w:left="426" w:right="474"/>
        <w:jc w:val="both"/>
        <w:rPr>
          <w:rFonts w:ascii="Times" w:hAnsi="Times"/>
          <w:sz w:val="24"/>
        </w:rPr>
      </w:pPr>
    </w:p>
    <w:p w14:paraId="5DDB1E71" w14:textId="3A2BB6D5" w:rsidR="004A7A42" w:rsidRDefault="004A7A42" w:rsidP="005675BB">
      <w:pPr>
        <w:widowControl/>
        <w:ind w:left="426" w:right="474"/>
        <w:jc w:val="both"/>
        <w:rPr>
          <w:rFonts w:ascii="Times" w:hAnsi="Times"/>
          <w:sz w:val="24"/>
        </w:rPr>
      </w:pPr>
    </w:p>
    <w:p w14:paraId="3A11E4CB" w14:textId="6B2670C7" w:rsidR="004A7A42" w:rsidRDefault="004A7A42" w:rsidP="005675BB">
      <w:pPr>
        <w:widowControl/>
        <w:ind w:left="426" w:right="474"/>
        <w:jc w:val="both"/>
        <w:rPr>
          <w:rFonts w:ascii="Times" w:hAnsi="Times"/>
          <w:sz w:val="24"/>
        </w:rPr>
      </w:pPr>
    </w:p>
    <w:p w14:paraId="3CC17C6D" w14:textId="65CF3E6F" w:rsidR="00407458" w:rsidRDefault="00407458" w:rsidP="005675BB">
      <w:pPr>
        <w:widowControl/>
        <w:ind w:left="426" w:right="474"/>
        <w:jc w:val="both"/>
        <w:rPr>
          <w:rFonts w:ascii="Times" w:hAnsi="Times"/>
          <w:sz w:val="24"/>
        </w:rPr>
      </w:pPr>
    </w:p>
    <w:p w14:paraId="5A9B042F" w14:textId="07FC7371" w:rsidR="00407458" w:rsidRDefault="00407458" w:rsidP="005675BB">
      <w:pPr>
        <w:widowControl/>
        <w:ind w:left="426" w:right="474"/>
        <w:jc w:val="both"/>
        <w:rPr>
          <w:rFonts w:ascii="Times" w:hAnsi="Times"/>
          <w:sz w:val="24"/>
        </w:rPr>
      </w:pPr>
    </w:p>
    <w:p w14:paraId="7AE56CE5" w14:textId="4E8F8BE5" w:rsidR="00407458" w:rsidRDefault="00407458" w:rsidP="005675BB">
      <w:pPr>
        <w:widowControl/>
        <w:ind w:left="426" w:right="474"/>
        <w:jc w:val="both"/>
        <w:rPr>
          <w:rFonts w:ascii="Times" w:hAnsi="Times"/>
          <w:sz w:val="24"/>
        </w:rPr>
      </w:pPr>
    </w:p>
    <w:p w14:paraId="73F6B006" w14:textId="1687391E" w:rsidR="00407458" w:rsidRDefault="00407458" w:rsidP="005675BB">
      <w:pPr>
        <w:widowControl/>
        <w:ind w:left="426" w:right="474"/>
        <w:jc w:val="both"/>
        <w:rPr>
          <w:rFonts w:ascii="Times" w:hAnsi="Times"/>
          <w:sz w:val="24"/>
        </w:rPr>
      </w:pPr>
    </w:p>
    <w:p w14:paraId="5CA700B3" w14:textId="0DD2B3D7" w:rsidR="00B11FB2" w:rsidRDefault="00B11FB2" w:rsidP="005675BB">
      <w:pPr>
        <w:widowControl/>
        <w:ind w:left="426" w:right="474"/>
        <w:jc w:val="both"/>
        <w:rPr>
          <w:rFonts w:ascii="Times" w:hAnsi="Times"/>
          <w:sz w:val="24"/>
        </w:rPr>
      </w:pPr>
    </w:p>
    <w:p w14:paraId="6749E64A" w14:textId="1914A503" w:rsidR="00B11FB2" w:rsidRDefault="00B11FB2" w:rsidP="005675BB">
      <w:pPr>
        <w:widowControl/>
        <w:ind w:left="426" w:right="474"/>
        <w:jc w:val="both"/>
        <w:rPr>
          <w:rFonts w:ascii="Times" w:hAnsi="Times"/>
          <w:sz w:val="24"/>
        </w:rPr>
      </w:pPr>
    </w:p>
    <w:p w14:paraId="480B2ECB" w14:textId="700EFF41" w:rsidR="00B11FB2" w:rsidRDefault="00B11FB2" w:rsidP="005675BB">
      <w:pPr>
        <w:widowControl/>
        <w:ind w:left="426" w:right="474"/>
        <w:jc w:val="both"/>
        <w:rPr>
          <w:rFonts w:ascii="Times" w:hAnsi="Times"/>
          <w:sz w:val="24"/>
        </w:rPr>
      </w:pPr>
    </w:p>
    <w:p w14:paraId="0A6354D5" w14:textId="1FBA185E" w:rsidR="00B11FB2" w:rsidRDefault="00B11FB2" w:rsidP="005675BB">
      <w:pPr>
        <w:widowControl/>
        <w:ind w:left="426" w:right="474"/>
        <w:jc w:val="both"/>
        <w:rPr>
          <w:rFonts w:ascii="Times" w:hAnsi="Times"/>
          <w:sz w:val="24"/>
        </w:rPr>
      </w:pPr>
    </w:p>
    <w:p w14:paraId="41458F56" w14:textId="2498B122" w:rsidR="00B11FB2" w:rsidRDefault="00B11FB2" w:rsidP="005675BB">
      <w:pPr>
        <w:widowControl/>
        <w:ind w:left="426" w:right="474"/>
        <w:jc w:val="both"/>
        <w:rPr>
          <w:rFonts w:ascii="Times" w:hAnsi="Times"/>
          <w:sz w:val="24"/>
        </w:rPr>
      </w:pPr>
    </w:p>
    <w:p w14:paraId="629AE1B7" w14:textId="77777777" w:rsidR="00B11FB2" w:rsidRDefault="00B11FB2" w:rsidP="00606CD6">
      <w:pPr>
        <w:widowControl/>
        <w:ind w:right="474"/>
        <w:jc w:val="both"/>
        <w:rPr>
          <w:rFonts w:ascii="Times" w:hAnsi="Times"/>
          <w:sz w:val="24"/>
        </w:rPr>
      </w:pPr>
    </w:p>
    <w:p w14:paraId="4D2EFB8C" w14:textId="1E74FFF4" w:rsidR="004A7A42" w:rsidRDefault="004A7A42" w:rsidP="005675BB">
      <w:pPr>
        <w:widowControl/>
        <w:ind w:left="426" w:right="474"/>
        <w:jc w:val="both"/>
        <w:rPr>
          <w:rFonts w:ascii="Times" w:hAnsi="Times"/>
          <w:sz w:val="24"/>
        </w:rPr>
      </w:pPr>
    </w:p>
    <w:p w14:paraId="34109E48" w14:textId="77777777" w:rsidR="002802FD" w:rsidRDefault="002802FD" w:rsidP="00E6207D">
      <w:pPr>
        <w:widowControl/>
        <w:ind w:right="474"/>
        <w:jc w:val="both"/>
        <w:rPr>
          <w:rFonts w:ascii="Times" w:hAnsi="Times"/>
          <w:sz w:val="24"/>
        </w:rPr>
      </w:pPr>
    </w:p>
    <w:p w14:paraId="1DB2CA07" w14:textId="41C0501F" w:rsidR="00247A2C" w:rsidRDefault="00247A2C">
      <w:pPr>
        <w:ind w:right="-594"/>
      </w:pPr>
    </w:p>
    <w:p w14:paraId="6EFD2C48" w14:textId="1B6D3FA7" w:rsidR="00247A2C" w:rsidRDefault="00247A2C">
      <w:pPr>
        <w:spacing w:line="360" w:lineRule="auto"/>
        <w:ind w:right="-594"/>
        <w:jc w:val="center"/>
        <w:rPr>
          <w:rFonts w:ascii="Times" w:hAnsi="Times"/>
          <w:b/>
          <w:sz w:val="32"/>
        </w:rPr>
      </w:pPr>
      <w:r>
        <w:rPr>
          <w:rFonts w:ascii="Times" w:hAnsi="Times"/>
          <w:b/>
          <w:sz w:val="32"/>
        </w:rPr>
        <w:t>ELENCO   DELLE   PUBBLICAZIONI DEL</w:t>
      </w:r>
      <w:r w:rsidR="003746E7">
        <w:rPr>
          <w:rFonts w:ascii="Times" w:hAnsi="Times"/>
          <w:b/>
          <w:sz w:val="32"/>
        </w:rPr>
        <w:t>LA</w:t>
      </w:r>
      <w:r>
        <w:rPr>
          <w:rFonts w:ascii="Times" w:hAnsi="Times"/>
          <w:b/>
          <w:sz w:val="32"/>
        </w:rPr>
        <w:t xml:space="preserve">  </w:t>
      </w:r>
    </w:p>
    <w:p w14:paraId="5B1B9EE5" w14:textId="6AD224D0" w:rsidR="00247A2C" w:rsidRDefault="007925BD" w:rsidP="007925BD">
      <w:pPr>
        <w:ind w:right="-594"/>
        <w:jc w:val="center"/>
        <w:rPr>
          <w:rFonts w:ascii="Times" w:hAnsi="Times"/>
          <w:b/>
          <w:sz w:val="36"/>
        </w:rPr>
      </w:pPr>
      <w:r>
        <w:rPr>
          <w:rFonts w:ascii="Times" w:hAnsi="Times"/>
          <w:b/>
          <w:sz w:val="36"/>
        </w:rPr>
        <w:t>Dott.</w:t>
      </w:r>
      <w:r w:rsidR="00B11FB2">
        <w:rPr>
          <w:rFonts w:ascii="Times" w:hAnsi="Times"/>
          <w:b/>
          <w:sz w:val="36"/>
        </w:rPr>
        <w:t xml:space="preserve"> </w:t>
      </w:r>
      <w:r>
        <w:rPr>
          <w:rFonts w:ascii="Times" w:hAnsi="Times"/>
          <w:b/>
          <w:sz w:val="36"/>
        </w:rPr>
        <w:t>ssa Simona Gigliotti</w:t>
      </w:r>
    </w:p>
    <w:p w14:paraId="0E3A2F70" w14:textId="77777777" w:rsidR="00B026AA" w:rsidRPr="00B026AA" w:rsidRDefault="00B026AA" w:rsidP="007925BD">
      <w:pPr>
        <w:ind w:right="-594"/>
        <w:jc w:val="center"/>
        <w:rPr>
          <w:rFonts w:ascii="Times New Roman" w:hAnsi="Times New Roman"/>
          <w:b/>
          <w:sz w:val="24"/>
        </w:rPr>
      </w:pPr>
    </w:p>
    <w:p w14:paraId="1143AEE8" w14:textId="52586EE9" w:rsidR="00B026AA" w:rsidRPr="00B026AA" w:rsidRDefault="00B026AA" w:rsidP="00B026AA">
      <w:pPr>
        <w:widowControl/>
        <w:rPr>
          <w:rFonts w:ascii="Times New Roman" w:hAnsi="Times New Roman"/>
          <w:b/>
          <w:sz w:val="24"/>
        </w:rPr>
      </w:pPr>
      <w:r w:rsidRPr="00B026AA">
        <w:rPr>
          <w:rFonts w:ascii="Times New Roman" w:hAnsi="Times New Roman"/>
          <w:b/>
          <w:sz w:val="24"/>
        </w:rPr>
        <w:t xml:space="preserve">            </w:t>
      </w:r>
    </w:p>
    <w:p w14:paraId="6C99C07D" w14:textId="77777777" w:rsidR="00B026AA" w:rsidRPr="00D35B3F" w:rsidRDefault="00B026AA" w:rsidP="002A13F1">
      <w:pPr>
        <w:widowControl/>
        <w:spacing w:line="360" w:lineRule="auto"/>
        <w:ind w:left="993"/>
        <w:jc w:val="both"/>
        <w:rPr>
          <w:rFonts w:ascii="Times New Roman" w:hAnsi="Times New Roman"/>
          <w:b/>
          <w:sz w:val="24"/>
          <w:szCs w:val="24"/>
        </w:rPr>
      </w:pPr>
    </w:p>
    <w:p w14:paraId="617A5CD1" w14:textId="77777777" w:rsidR="00B026AA" w:rsidRPr="00D35B3F" w:rsidRDefault="00B026AA" w:rsidP="002A13F1">
      <w:pPr>
        <w:numPr>
          <w:ilvl w:val="0"/>
          <w:numId w:val="18"/>
        </w:numPr>
        <w:spacing w:after="28" w:line="360" w:lineRule="auto"/>
        <w:ind w:left="993"/>
        <w:jc w:val="both"/>
        <w:rPr>
          <w:rFonts w:ascii="Times New Roman" w:eastAsia="Arial" w:hAnsi="Times New Roman"/>
          <w:i/>
          <w:sz w:val="24"/>
          <w:szCs w:val="24"/>
        </w:rPr>
      </w:pPr>
      <w:r w:rsidRPr="00D35B3F">
        <w:rPr>
          <w:rFonts w:ascii="Times New Roman" w:eastAsia="Arial" w:hAnsi="Times New Roman"/>
          <w:sz w:val="24"/>
          <w:szCs w:val="24"/>
        </w:rPr>
        <w:t>Perticon</w:t>
      </w:r>
      <w:hyperlink r:id="rId8" w:history="1">
        <w:r w:rsidRPr="00D35B3F">
          <w:rPr>
            <w:rFonts w:ascii="Times New Roman" w:eastAsia="Arial" w:hAnsi="Times New Roman"/>
            <w:color w:val="181717"/>
            <w:sz w:val="24"/>
            <w:szCs w:val="24"/>
            <w:u w:val="single"/>
          </w:rPr>
          <w:t>e</w:t>
        </w:r>
      </w:hyperlink>
      <w:r w:rsidRPr="00D35B3F">
        <w:rPr>
          <w:rFonts w:ascii="Times New Roman" w:hAnsi="Times New Roman"/>
          <w:sz w:val="24"/>
          <w:szCs w:val="24"/>
        </w:rPr>
        <w:t xml:space="preserve"> M.</w:t>
      </w:r>
      <w:r w:rsidRPr="00D35B3F">
        <w:rPr>
          <w:rFonts w:ascii="Times New Roman" w:eastAsia="Arial" w:hAnsi="Times New Roman"/>
          <w:sz w:val="24"/>
          <w:szCs w:val="24"/>
        </w:rPr>
        <w:t>;  Zito R.; Miceli S.;  Pint</w:t>
      </w:r>
      <w:hyperlink r:id="rId9" w:history="1">
        <w:r w:rsidRPr="00D35B3F">
          <w:rPr>
            <w:rFonts w:ascii="Times New Roman" w:eastAsia="Arial" w:hAnsi="Times New Roman"/>
            <w:color w:val="181717"/>
            <w:sz w:val="24"/>
            <w:szCs w:val="24"/>
            <w:u w:val="single"/>
          </w:rPr>
          <w:t>o</w:t>
        </w:r>
      </w:hyperlink>
      <w:r w:rsidRPr="00D35B3F">
        <w:rPr>
          <w:rFonts w:ascii="Times New Roman" w:hAnsi="Times New Roman"/>
          <w:sz w:val="24"/>
          <w:szCs w:val="24"/>
        </w:rPr>
        <w:t xml:space="preserve"> A.;</w:t>
      </w:r>
      <w:r w:rsidRPr="00D35B3F">
        <w:rPr>
          <w:rFonts w:ascii="Times New Roman" w:eastAsia="Arial" w:hAnsi="Times New Roman"/>
          <w:sz w:val="24"/>
          <w:szCs w:val="24"/>
        </w:rPr>
        <w:t xml:space="preserve"> Suraci E.;  Grec</w:t>
      </w:r>
      <w:hyperlink r:id="rId10" w:history="1">
        <w:r w:rsidRPr="00D35B3F">
          <w:rPr>
            <w:rFonts w:ascii="Times New Roman" w:eastAsia="Arial" w:hAnsi="Times New Roman"/>
            <w:color w:val="181717"/>
            <w:sz w:val="24"/>
            <w:szCs w:val="24"/>
            <w:u w:val="single"/>
          </w:rPr>
          <w:t>o</w:t>
        </w:r>
      </w:hyperlink>
      <w:r w:rsidRPr="00D35B3F">
        <w:rPr>
          <w:rFonts w:ascii="Times New Roman" w:eastAsia="Arial" w:hAnsi="Times New Roman"/>
          <w:sz w:val="24"/>
          <w:szCs w:val="24"/>
        </w:rPr>
        <w:t xml:space="preserve"> M.; </w:t>
      </w:r>
      <w:r w:rsidRPr="00D35B3F">
        <w:rPr>
          <w:rFonts w:ascii="Times New Roman" w:eastAsia="Arial" w:hAnsi="Times New Roman"/>
          <w:b/>
          <w:sz w:val="24"/>
          <w:szCs w:val="24"/>
        </w:rPr>
        <w:t xml:space="preserve"> Gigliotti S. </w:t>
      </w:r>
      <w:r w:rsidRPr="00D35B3F">
        <w:rPr>
          <w:rFonts w:ascii="Times New Roman" w:eastAsia="Arial" w:hAnsi="Times New Roman"/>
          <w:sz w:val="24"/>
          <w:szCs w:val="24"/>
        </w:rPr>
        <w:t>;  Hriba</w:t>
      </w:r>
      <w:hyperlink r:id="rId11" w:history="1">
        <w:r w:rsidRPr="00D35B3F">
          <w:rPr>
            <w:rFonts w:ascii="Times New Roman" w:eastAsia="Arial" w:hAnsi="Times New Roman"/>
            <w:color w:val="181717"/>
            <w:sz w:val="24"/>
            <w:szCs w:val="24"/>
            <w:u w:val="single"/>
          </w:rPr>
          <w:t>l</w:t>
        </w:r>
      </w:hyperlink>
      <w:r w:rsidRPr="00D35B3F">
        <w:rPr>
          <w:rFonts w:ascii="Times New Roman" w:hAnsi="Times New Roman"/>
          <w:sz w:val="24"/>
          <w:szCs w:val="24"/>
        </w:rPr>
        <w:t xml:space="preserve"> M.L.; </w:t>
      </w:r>
      <w:r w:rsidRPr="00D35B3F">
        <w:rPr>
          <w:rFonts w:ascii="Times New Roman" w:eastAsia="Arial" w:hAnsi="Times New Roman"/>
          <w:sz w:val="24"/>
          <w:szCs w:val="24"/>
        </w:rPr>
        <w:t>Corrao S.; Sesti G.; Perticon</w:t>
      </w:r>
      <w:hyperlink r:id="rId12" w:history="1">
        <w:r w:rsidRPr="00D35B3F">
          <w:rPr>
            <w:rFonts w:ascii="Times New Roman" w:eastAsia="Arial" w:hAnsi="Times New Roman"/>
            <w:color w:val="181717"/>
            <w:sz w:val="24"/>
            <w:szCs w:val="24"/>
            <w:u w:val="single"/>
          </w:rPr>
          <w:t>e</w:t>
        </w:r>
      </w:hyperlink>
      <w:r w:rsidRPr="00D35B3F">
        <w:rPr>
          <w:rFonts w:ascii="Times New Roman" w:hAnsi="Times New Roman"/>
          <w:sz w:val="24"/>
          <w:szCs w:val="24"/>
        </w:rPr>
        <w:t xml:space="preserve"> F. </w:t>
      </w:r>
      <w:r w:rsidRPr="00D35B3F">
        <w:rPr>
          <w:rFonts w:ascii="Times New Roman" w:eastAsia="Arial" w:hAnsi="Times New Roman"/>
          <w:color w:val="181717"/>
          <w:sz w:val="24"/>
          <w:szCs w:val="24"/>
        </w:rPr>
        <w:t>Immunity, Inflammation and Hear</w:t>
      </w:r>
      <w:hyperlink r:id="rId13">
        <w:r w:rsidRPr="00D35B3F">
          <w:rPr>
            <w:rFonts w:ascii="Times New Roman" w:eastAsia="Arial" w:hAnsi="Times New Roman"/>
            <w:color w:val="181717"/>
            <w:sz w:val="24"/>
            <w:szCs w:val="24"/>
          </w:rPr>
          <w:t>t</w:t>
        </w:r>
      </w:hyperlink>
      <w:r w:rsidRPr="00D35B3F">
        <w:rPr>
          <w:rFonts w:ascii="Times New Roman" w:eastAsia="Calibri" w:hAnsi="Times New Roman"/>
          <w:color w:val="181717"/>
          <w:sz w:val="24"/>
          <w:szCs w:val="24"/>
        </w:rPr>
        <w:t xml:space="preserve"> </w:t>
      </w:r>
      <w:r w:rsidRPr="00D35B3F">
        <w:rPr>
          <w:rFonts w:ascii="Times New Roman" w:eastAsia="Arial" w:hAnsi="Times New Roman"/>
          <w:color w:val="181717"/>
          <w:sz w:val="24"/>
          <w:szCs w:val="24"/>
        </w:rPr>
        <w:t>Failure: Their Role on Cardia</w:t>
      </w:r>
      <w:hyperlink r:id="rId14">
        <w:r w:rsidRPr="00D35B3F">
          <w:rPr>
            <w:rFonts w:ascii="Times New Roman" w:eastAsia="Arial" w:hAnsi="Times New Roman"/>
            <w:color w:val="181717"/>
            <w:sz w:val="24"/>
            <w:szCs w:val="24"/>
          </w:rPr>
          <w:t xml:space="preserve">c </w:t>
        </w:r>
      </w:hyperlink>
      <w:r w:rsidRPr="00D35B3F">
        <w:rPr>
          <w:rFonts w:ascii="Times New Roman" w:eastAsia="Arial" w:hAnsi="Times New Roman"/>
          <w:color w:val="181717"/>
          <w:sz w:val="24"/>
          <w:szCs w:val="24"/>
        </w:rPr>
        <w:t xml:space="preserve">Function and Iron status, </w:t>
      </w:r>
      <w:r w:rsidRPr="00D35B3F">
        <w:rPr>
          <w:rFonts w:ascii="Times New Roman" w:eastAsia="Arial" w:hAnsi="Times New Roman"/>
          <w:i/>
          <w:color w:val="181717"/>
          <w:sz w:val="24"/>
          <w:szCs w:val="24"/>
        </w:rPr>
        <w:t>Frontiers</w:t>
      </w:r>
      <w:r w:rsidRPr="00D35B3F">
        <w:rPr>
          <w:rFonts w:ascii="Times New Roman" w:eastAsia="Arial" w:hAnsi="Times New Roman"/>
          <w:color w:val="181717"/>
          <w:sz w:val="24"/>
          <w:szCs w:val="24"/>
        </w:rPr>
        <w:t xml:space="preserve"> </w:t>
      </w:r>
      <w:r w:rsidRPr="00D35B3F">
        <w:rPr>
          <w:rFonts w:ascii="Times New Roman" w:eastAsia="Arial" w:hAnsi="Times New Roman"/>
          <w:i/>
          <w:color w:val="181717"/>
          <w:sz w:val="24"/>
          <w:szCs w:val="24"/>
        </w:rPr>
        <w:t>in</w:t>
      </w:r>
      <w:r w:rsidRPr="00D35B3F">
        <w:rPr>
          <w:rFonts w:ascii="Times New Roman" w:eastAsia="Arial" w:hAnsi="Times New Roman"/>
          <w:color w:val="181717"/>
          <w:sz w:val="24"/>
          <w:szCs w:val="24"/>
        </w:rPr>
        <w:t xml:space="preserve"> </w:t>
      </w:r>
      <w:r w:rsidRPr="00D35B3F">
        <w:rPr>
          <w:rFonts w:ascii="Times New Roman" w:eastAsia="Arial" w:hAnsi="Times New Roman"/>
          <w:i/>
          <w:color w:val="181717"/>
          <w:sz w:val="24"/>
          <w:szCs w:val="24"/>
        </w:rPr>
        <w:t>Immunology</w:t>
      </w:r>
      <w:r w:rsidRPr="00D35B3F">
        <w:rPr>
          <w:rFonts w:ascii="Times New Roman" w:eastAsia="Arial" w:hAnsi="Times New Roman"/>
          <w:color w:val="181717"/>
          <w:sz w:val="24"/>
          <w:szCs w:val="24"/>
        </w:rPr>
        <w:t xml:space="preserve">, </w:t>
      </w:r>
      <w:r w:rsidRPr="00D35B3F">
        <w:rPr>
          <w:rFonts w:ascii="Times New Roman" w:eastAsia="Arial" w:hAnsi="Times New Roman"/>
          <w:bCs/>
          <w:color w:val="181717"/>
          <w:sz w:val="24"/>
          <w:szCs w:val="24"/>
        </w:rPr>
        <w:t>2019</w:t>
      </w:r>
      <w:r w:rsidRPr="00D35B3F">
        <w:rPr>
          <w:rFonts w:ascii="Times New Roman" w:eastAsia="Arial" w:hAnsi="Times New Roman"/>
          <w:color w:val="181717"/>
          <w:sz w:val="24"/>
          <w:szCs w:val="24"/>
        </w:rPr>
        <w:t xml:space="preserve"> Oct 1, 10:2315. DOI:10.3389/FIMMU.2019.02315. ECOLLECTION 2019</w:t>
      </w:r>
    </w:p>
    <w:p w14:paraId="2E479CDD" w14:textId="77777777" w:rsidR="00B026AA" w:rsidRPr="00D35B3F" w:rsidRDefault="00B026AA" w:rsidP="002A13F1">
      <w:pPr>
        <w:numPr>
          <w:ilvl w:val="0"/>
          <w:numId w:val="18"/>
        </w:numPr>
        <w:spacing w:line="360" w:lineRule="auto"/>
        <w:ind w:left="993"/>
        <w:jc w:val="both"/>
        <w:rPr>
          <w:rFonts w:ascii="Times New Roman" w:hAnsi="Times New Roman"/>
          <w:sz w:val="24"/>
          <w:szCs w:val="24"/>
        </w:rPr>
      </w:pPr>
      <w:r w:rsidRPr="00D35B3F">
        <w:rPr>
          <w:rFonts w:ascii="Times New Roman" w:hAnsi="Times New Roman"/>
          <w:sz w:val="24"/>
          <w:szCs w:val="24"/>
        </w:rPr>
        <w:t xml:space="preserve">Perticone M.; Maio R.; Sciacqua A.; Suraci E.; Pinto A.;Pujia R.; Zito R.; </w:t>
      </w:r>
      <w:r w:rsidRPr="00D35B3F">
        <w:rPr>
          <w:rFonts w:ascii="Times New Roman" w:hAnsi="Times New Roman"/>
          <w:b/>
          <w:sz w:val="24"/>
          <w:szCs w:val="24"/>
        </w:rPr>
        <w:t>Gigliotti S</w:t>
      </w:r>
      <w:r w:rsidRPr="00D35B3F">
        <w:rPr>
          <w:rFonts w:ascii="Times New Roman" w:hAnsi="Times New Roman"/>
          <w:sz w:val="24"/>
          <w:szCs w:val="24"/>
        </w:rPr>
        <w:t xml:space="preserve">.; Sesti G.; Perticone F. Ketogenic Diet-Induced Weight Loss is Associated with an Increase in Vitamin D Levels in Obese Adults, </w:t>
      </w:r>
      <w:r w:rsidRPr="00D35B3F">
        <w:rPr>
          <w:rFonts w:ascii="Times New Roman" w:hAnsi="Times New Roman"/>
          <w:i/>
          <w:sz w:val="24"/>
          <w:szCs w:val="24"/>
        </w:rPr>
        <w:t>Molecules,</w:t>
      </w:r>
      <w:r w:rsidRPr="00D35B3F">
        <w:rPr>
          <w:rFonts w:ascii="Times New Roman" w:hAnsi="Times New Roman"/>
          <w:sz w:val="24"/>
          <w:szCs w:val="24"/>
        </w:rPr>
        <w:t xml:space="preserve"> </w:t>
      </w:r>
      <w:r w:rsidRPr="00D35B3F">
        <w:rPr>
          <w:rFonts w:ascii="Times New Roman" w:hAnsi="Times New Roman"/>
          <w:bCs/>
          <w:sz w:val="24"/>
          <w:szCs w:val="24"/>
        </w:rPr>
        <w:t>2019</w:t>
      </w:r>
      <w:r w:rsidRPr="00D35B3F">
        <w:rPr>
          <w:rFonts w:ascii="Times New Roman" w:hAnsi="Times New Roman"/>
          <w:sz w:val="24"/>
          <w:szCs w:val="24"/>
        </w:rPr>
        <w:t xml:space="preserve"> Jul 9, 24(13). pii: E2499. DOI: 10.3390/MOLECULES24132499</w:t>
      </w:r>
    </w:p>
    <w:p w14:paraId="0C598316" w14:textId="77777777" w:rsidR="00B026AA" w:rsidRPr="00D35B3F" w:rsidRDefault="00B026AA" w:rsidP="002A13F1">
      <w:pPr>
        <w:numPr>
          <w:ilvl w:val="0"/>
          <w:numId w:val="18"/>
        </w:numPr>
        <w:shd w:val="clear" w:color="auto" w:fill="FFFFFF"/>
        <w:spacing w:line="360" w:lineRule="auto"/>
        <w:ind w:left="993"/>
        <w:jc w:val="both"/>
        <w:rPr>
          <w:rFonts w:ascii="Times New Roman" w:hAnsi="Times New Roman"/>
          <w:color w:val="000000"/>
          <w:sz w:val="24"/>
          <w:szCs w:val="24"/>
        </w:rPr>
      </w:pPr>
      <w:r w:rsidRPr="00D35B3F">
        <w:rPr>
          <w:rFonts w:ascii="Times New Roman" w:hAnsi="Times New Roman"/>
          <w:color w:val="222222"/>
          <w:sz w:val="24"/>
          <w:szCs w:val="24"/>
          <w:shd w:val="clear" w:color="auto" w:fill="FFFFFF"/>
        </w:rPr>
        <w:t xml:space="preserve">Perticone, M.; Maio, R.; Caroleo, B.; Sciacqua, A.; Suraci, E.; </w:t>
      </w:r>
      <w:r w:rsidRPr="00D35B3F">
        <w:rPr>
          <w:rFonts w:ascii="Times New Roman" w:hAnsi="Times New Roman"/>
          <w:b/>
          <w:bCs/>
          <w:color w:val="222222"/>
          <w:sz w:val="24"/>
          <w:szCs w:val="24"/>
          <w:shd w:val="clear" w:color="auto" w:fill="FFFFFF"/>
        </w:rPr>
        <w:t>Gigliotti, S</w:t>
      </w:r>
      <w:r w:rsidRPr="00D35B3F">
        <w:rPr>
          <w:rFonts w:ascii="Times New Roman" w:hAnsi="Times New Roman"/>
          <w:color w:val="222222"/>
          <w:sz w:val="24"/>
          <w:szCs w:val="24"/>
          <w:shd w:val="clear" w:color="auto" w:fill="FFFFFF"/>
        </w:rPr>
        <w:t>.; Martino, F.; Andreozzi, F.; Sesti, G.; Perticone, F. Serum γ-Glutamyltransferase Concentration Predicts Endothelial Dysfunction in Naïve Hypertensive Patients. </w:t>
      </w:r>
      <w:r w:rsidRPr="00D35B3F">
        <w:rPr>
          <w:rFonts w:ascii="Times New Roman" w:hAnsi="Times New Roman"/>
          <w:i/>
          <w:iCs/>
          <w:color w:val="222222"/>
          <w:sz w:val="24"/>
          <w:szCs w:val="24"/>
        </w:rPr>
        <w:t>Biomedicines</w:t>
      </w:r>
      <w:r w:rsidRPr="00D35B3F">
        <w:rPr>
          <w:rFonts w:ascii="Times New Roman" w:hAnsi="Times New Roman"/>
          <w:color w:val="222222"/>
          <w:sz w:val="24"/>
          <w:szCs w:val="24"/>
          <w:shd w:val="clear" w:color="auto" w:fill="FFFFFF"/>
        </w:rPr>
        <w:t> </w:t>
      </w:r>
      <w:r w:rsidRPr="00D35B3F">
        <w:rPr>
          <w:rFonts w:ascii="Times New Roman" w:hAnsi="Times New Roman"/>
          <w:color w:val="222222"/>
          <w:sz w:val="24"/>
          <w:szCs w:val="24"/>
        </w:rPr>
        <w:t xml:space="preserve">2020 </w:t>
      </w:r>
      <w:r w:rsidRPr="00D35B3F">
        <w:rPr>
          <w:rFonts w:ascii="Times New Roman" w:hAnsi="Times New Roman"/>
          <w:color w:val="000000"/>
          <w:sz w:val="24"/>
          <w:szCs w:val="24"/>
        </w:rPr>
        <w:t xml:space="preserve">Jul 11;8(7):207. </w:t>
      </w:r>
      <w:r w:rsidRPr="00D35B3F">
        <w:rPr>
          <w:rFonts w:ascii="Times New Roman" w:hAnsi="Times New Roman"/>
          <w:color w:val="000000"/>
          <w:sz w:val="24"/>
          <w:szCs w:val="24"/>
          <w:shd w:val="clear" w:color="auto" w:fill="FFFFFF"/>
        </w:rPr>
        <w:t>DOI:10.3390/BIOMEDICINES8070207.</w:t>
      </w:r>
    </w:p>
    <w:p w14:paraId="61068A54" w14:textId="60A9FD4F" w:rsidR="00B026AA" w:rsidRPr="00D35B3F" w:rsidRDefault="00B026AA" w:rsidP="002A13F1">
      <w:pPr>
        <w:numPr>
          <w:ilvl w:val="0"/>
          <w:numId w:val="18"/>
        </w:numPr>
        <w:shd w:val="clear" w:color="auto" w:fill="FFFFFF"/>
        <w:spacing w:line="360" w:lineRule="auto"/>
        <w:ind w:left="993"/>
        <w:jc w:val="both"/>
        <w:rPr>
          <w:rFonts w:ascii="Times New Roman" w:hAnsi="Times New Roman"/>
          <w:color w:val="000000"/>
          <w:sz w:val="24"/>
          <w:szCs w:val="24"/>
        </w:rPr>
      </w:pPr>
      <w:r w:rsidRPr="00D35B3F">
        <w:rPr>
          <w:rFonts w:ascii="Times New Roman" w:hAnsi="Times New Roman"/>
          <w:sz w:val="24"/>
          <w:szCs w:val="24"/>
        </w:rPr>
        <w:t>Maio,R.;  Suraci, E.;  Caroleo , B.</w:t>
      </w:r>
      <w:r w:rsidRPr="00D35B3F">
        <w:rPr>
          <w:rFonts w:ascii="Times New Roman" w:hAnsi="Times New Roman"/>
          <w:position w:val="6"/>
          <w:sz w:val="24"/>
          <w:szCs w:val="24"/>
        </w:rPr>
        <w:t xml:space="preserve"> </w:t>
      </w:r>
      <w:r w:rsidRPr="00D35B3F">
        <w:rPr>
          <w:rFonts w:ascii="Times New Roman" w:hAnsi="Times New Roman"/>
          <w:sz w:val="24"/>
          <w:szCs w:val="24"/>
        </w:rPr>
        <w:t xml:space="preserve">; Politi,C.; </w:t>
      </w:r>
      <w:r w:rsidRPr="00D35B3F">
        <w:rPr>
          <w:rFonts w:ascii="Times New Roman" w:hAnsi="Times New Roman"/>
          <w:b/>
          <w:bCs/>
          <w:sz w:val="24"/>
          <w:szCs w:val="24"/>
        </w:rPr>
        <w:t>Gigliotti, S</w:t>
      </w:r>
      <w:r w:rsidRPr="00D35B3F">
        <w:rPr>
          <w:rFonts w:ascii="Times New Roman" w:hAnsi="Times New Roman"/>
          <w:sz w:val="24"/>
          <w:szCs w:val="24"/>
        </w:rPr>
        <w:t>.; Sciacqua, A.; Andreozzi, F.; Perticone, F.; Perticone</w:t>
      </w:r>
      <w:r w:rsidRPr="00D35B3F">
        <w:rPr>
          <w:rFonts w:ascii="Times New Roman" w:hAnsi="Times New Roman"/>
          <w:b/>
          <w:bCs/>
          <w:sz w:val="24"/>
          <w:szCs w:val="24"/>
        </w:rPr>
        <w:t xml:space="preserve">, </w:t>
      </w:r>
      <w:r w:rsidRPr="00D35B3F">
        <w:rPr>
          <w:rFonts w:ascii="Times New Roman" w:hAnsi="Times New Roman"/>
          <w:sz w:val="24"/>
          <w:szCs w:val="24"/>
        </w:rPr>
        <w:t>M.</w:t>
      </w:r>
      <w:r w:rsidRPr="00D35B3F">
        <w:rPr>
          <w:rFonts w:ascii="Times New Roman" w:hAnsi="Times New Roman"/>
          <w:b/>
          <w:bCs/>
          <w:sz w:val="24"/>
          <w:szCs w:val="24"/>
        </w:rPr>
        <w:t xml:space="preserve"> </w:t>
      </w:r>
      <w:r w:rsidRPr="00D35B3F">
        <w:rPr>
          <w:rFonts w:ascii="Times New Roman" w:hAnsi="Times New Roman"/>
          <w:sz w:val="24"/>
          <w:szCs w:val="24"/>
        </w:rPr>
        <w:t>New</w:t>
      </w:r>
      <w:r w:rsidR="005A0AE3">
        <w:rPr>
          <w:rFonts w:ascii="Times New Roman" w:hAnsi="Times New Roman"/>
          <w:sz w:val="24"/>
          <w:szCs w:val="24"/>
        </w:rPr>
        <w:t>-</w:t>
      </w:r>
      <w:r w:rsidRPr="00D35B3F">
        <w:rPr>
          <w:rFonts w:ascii="Times New Roman" w:hAnsi="Times New Roman"/>
          <w:sz w:val="24"/>
          <w:szCs w:val="24"/>
        </w:rPr>
        <w:t xml:space="preserve">Onset Diabetes, Endothelial Dysfunction, and Cardiovascular Outcomes in Hypertensive Patients: An Illness-Event Model Analysis. </w:t>
      </w:r>
      <w:r w:rsidRPr="00D35B3F">
        <w:rPr>
          <w:rFonts w:ascii="Times New Roman" w:hAnsi="Times New Roman"/>
          <w:i/>
          <w:iCs/>
          <w:sz w:val="24"/>
          <w:szCs w:val="24"/>
        </w:rPr>
        <w:t xml:space="preserve">Biomedicines </w:t>
      </w:r>
      <w:r w:rsidRPr="00D35B3F">
        <w:rPr>
          <w:rFonts w:ascii="Times New Roman" w:hAnsi="Times New Roman"/>
          <w:sz w:val="24"/>
          <w:szCs w:val="24"/>
        </w:rPr>
        <w:t>2021</w:t>
      </w:r>
      <w:r w:rsidRPr="00D35B3F">
        <w:rPr>
          <w:rFonts w:ascii="Times New Roman" w:hAnsi="Times New Roman"/>
          <w:i/>
          <w:iCs/>
          <w:color w:val="000000"/>
          <w:sz w:val="24"/>
          <w:szCs w:val="24"/>
        </w:rPr>
        <w:t xml:space="preserve"> </w:t>
      </w:r>
      <w:r w:rsidRPr="00D35B3F">
        <w:rPr>
          <w:rFonts w:ascii="Times New Roman" w:hAnsi="Times New Roman"/>
          <w:color w:val="000000"/>
          <w:sz w:val="24"/>
          <w:szCs w:val="24"/>
        </w:rPr>
        <w:t>Jun 23;9(7):721.</w:t>
      </w:r>
      <w:r w:rsidRPr="00D35B3F">
        <w:rPr>
          <w:rFonts w:ascii="Times New Roman" w:hAnsi="Times New Roman"/>
          <w:color w:val="000000"/>
          <w:sz w:val="24"/>
          <w:szCs w:val="24"/>
          <w:shd w:val="clear" w:color="auto" w:fill="FFFFFF"/>
        </w:rPr>
        <w:t> DOI: 10.3390/BIOMEDICINES9070721</w:t>
      </w:r>
      <w:r w:rsidR="00BA5A1C" w:rsidRPr="00D35B3F">
        <w:rPr>
          <w:rFonts w:ascii="Times New Roman" w:hAnsi="Times New Roman"/>
          <w:color w:val="000000"/>
          <w:sz w:val="24"/>
          <w:szCs w:val="24"/>
          <w:shd w:val="clear" w:color="auto" w:fill="FFFFFF"/>
        </w:rPr>
        <w:t>.</w:t>
      </w:r>
    </w:p>
    <w:p w14:paraId="52F5A037" w14:textId="6D6EC413" w:rsidR="00B026AA" w:rsidRPr="00D35B3F" w:rsidRDefault="00B026AA" w:rsidP="002A13F1">
      <w:pPr>
        <w:widowControl/>
        <w:numPr>
          <w:ilvl w:val="0"/>
          <w:numId w:val="18"/>
        </w:numPr>
        <w:shd w:val="clear" w:color="auto" w:fill="FFFFFF"/>
        <w:spacing w:line="360" w:lineRule="auto"/>
        <w:ind w:left="993"/>
        <w:jc w:val="both"/>
        <w:outlineLvl w:val="0"/>
        <w:rPr>
          <w:rFonts w:ascii="Times New Roman" w:hAnsi="Times New Roman"/>
          <w:color w:val="333333"/>
          <w:kern w:val="36"/>
          <w:sz w:val="24"/>
          <w:szCs w:val="24"/>
          <w:lang w:val="en-US"/>
        </w:rPr>
      </w:pPr>
      <w:r w:rsidRPr="00D35B3F">
        <w:rPr>
          <w:rFonts w:ascii="Times New Roman" w:hAnsi="Times New Roman"/>
          <w:kern w:val="36"/>
          <w:sz w:val="24"/>
          <w:szCs w:val="24"/>
          <w:lang w:val="en-US"/>
        </w:rPr>
        <w:t>Special Issue “</w:t>
      </w:r>
      <w:r w:rsidRPr="00D35B3F">
        <w:rPr>
          <w:rFonts w:ascii="Times New Roman" w:hAnsi="Times New Roman"/>
          <w:color w:val="333333"/>
          <w:kern w:val="36"/>
          <w:sz w:val="24"/>
          <w:szCs w:val="24"/>
          <w:lang w:val="en-US"/>
        </w:rPr>
        <w:t xml:space="preserve">Endothelial Dysfunction: From Pathophysiology to Novel   Therapeutic Approaches “; </w:t>
      </w:r>
      <w:r w:rsidRPr="00B22263">
        <w:rPr>
          <w:rFonts w:ascii="Times New Roman" w:hAnsi="Times New Roman"/>
          <w:i/>
          <w:iCs/>
          <w:color w:val="333333"/>
          <w:kern w:val="36"/>
          <w:sz w:val="24"/>
          <w:szCs w:val="24"/>
          <w:lang w:val="en-US"/>
        </w:rPr>
        <w:t>B</w:t>
      </w:r>
      <w:r w:rsidR="00B22263">
        <w:rPr>
          <w:rFonts w:ascii="Times New Roman" w:hAnsi="Times New Roman"/>
          <w:i/>
          <w:iCs/>
          <w:color w:val="333333"/>
          <w:kern w:val="36"/>
          <w:sz w:val="24"/>
          <w:szCs w:val="24"/>
          <w:lang w:val="en-US"/>
        </w:rPr>
        <w:t>iomedicines</w:t>
      </w:r>
      <w:r w:rsidRPr="00D35B3F">
        <w:rPr>
          <w:rFonts w:ascii="Times New Roman" w:hAnsi="Times New Roman"/>
          <w:color w:val="333333"/>
          <w:kern w:val="36"/>
          <w:sz w:val="24"/>
          <w:szCs w:val="24"/>
          <w:lang w:val="en-US"/>
        </w:rPr>
        <w:t>, April 2022</w:t>
      </w:r>
      <w:r w:rsidR="00BA5A1C" w:rsidRPr="00D35B3F">
        <w:rPr>
          <w:rFonts w:ascii="Times New Roman" w:hAnsi="Times New Roman"/>
          <w:color w:val="333333"/>
          <w:kern w:val="36"/>
          <w:sz w:val="24"/>
          <w:szCs w:val="24"/>
          <w:lang w:val="en-US"/>
        </w:rPr>
        <w:t>.</w:t>
      </w:r>
    </w:p>
    <w:p w14:paraId="341046CE" w14:textId="304D6CD3" w:rsidR="00B026AA" w:rsidRPr="00D35B3F" w:rsidRDefault="00B026AA" w:rsidP="002A13F1">
      <w:pPr>
        <w:widowControl/>
        <w:numPr>
          <w:ilvl w:val="0"/>
          <w:numId w:val="18"/>
        </w:numPr>
        <w:spacing w:before="100" w:beforeAutospacing="1" w:after="100" w:afterAutospacing="1" w:line="360" w:lineRule="auto"/>
        <w:ind w:left="993"/>
        <w:jc w:val="both"/>
        <w:rPr>
          <w:rFonts w:ascii="Times New Roman" w:hAnsi="Times New Roman"/>
          <w:sz w:val="24"/>
          <w:szCs w:val="24"/>
        </w:rPr>
      </w:pPr>
      <w:r w:rsidRPr="00D35B3F">
        <w:rPr>
          <w:rFonts w:ascii="Times New Roman" w:hAnsi="Times New Roman"/>
          <w:sz w:val="24"/>
          <w:szCs w:val="24"/>
        </w:rPr>
        <w:t xml:space="preserve">Perticone, M.; Maio, R.; </w:t>
      </w:r>
      <w:r w:rsidRPr="00D35B3F">
        <w:rPr>
          <w:rFonts w:ascii="Times New Roman" w:hAnsi="Times New Roman"/>
          <w:b/>
          <w:bCs/>
          <w:sz w:val="24"/>
          <w:szCs w:val="24"/>
        </w:rPr>
        <w:t>Gigliotti, S</w:t>
      </w:r>
      <w:r w:rsidRPr="00D35B3F">
        <w:rPr>
          <w:rFonts w:ascii="Times New Roman" w:hAnsi="Times New Roman"/>
          <w:sz w:val="24"/>
          <w:szCs w:val="24"/>
        </w:rPr>
        <w:t xml:space="preserve">.; Arturi, F.; Succurro, E.; Sciacqua, A.; Andreozzi, F.; Sesti, G.; Perticone, F. Immuno-Mediated Inflammation in Hypertensive Patients with 1-h Post-Load Hyperglycemia. </w:t>
      </w:r>
      <w:r w:rsidRPr="00D35B3F">
        <w:rPr>
          <w:rFonts w:ascii="Times New Roman" w:hAnsi="Times New Roman"/>
          <w:i/>
          <w:iCs/>
          <w:sz w:val="24"/>
          <w:szCs w:val="24"/>
        </w:rPr>
        <w:t xml:space="preserve">Int. J. Mol. Sci. </w:t>
      </w:r>
      <w:r w:rsidRPr="00D35B3F">
        <w:rPr>
          <w:rFonts w:ascii="Times New Roman" w:hAnsi="Times New Roman"/>
          <w:sz w:val="24"/>
          <w:szCs w:val="24"/>
        </w:rPr>
        <w:t xml:space="preserve">2022, </w:t>
      </w:r>
      <w:r w:rsidRPr="00D35B3F">
        <w:rPr>
          <w:rFonts w:ascii="Times New Roman" w:hAnsi="Times New Roman"/>
          <w:i/>
          <w:iCs/>
          <w:sz w:val="24"/>
          <w:szCs w:val="24"/>
        </w:rPr>
        <w:t>23</w:t>
      </w:r>
      <w:r w:rsidRPr="00D35B3F">
        <w:rPr>
          <w:rFonts w:ascii="Times New Roman" w:hAnsi="Times New Roman"/>
          <w:sz w:val="24"/>
          <w:szCs w:val="24"/>
        </w:rPr>
        <w:t xml:space="preserve">,10891. https://doi.org/ 10.3390/ijms231810891 </w:t>
      </w:r>
      <w:r w:rsidR="00BA5A1C" w:rsidRPr="00D35B3F">
        <w:rPr>
          <w:rFonts w:ascii="Times New Roman" w:hAnsi="Times New Roman"/>
          <w:sz w:val="24"/>
          <w:szCs w:val="24"/>
        </w:rPr>
        <w:t>.</w:t>
      </w:r>
    </w:p>
    <w:p w14:paraId="7D0D710C" w14:textId="0707067F" w:rsidR="003746E7" w:rsidRPr="00D35B3F" w:rsidRDefault="00B026AA" w:rsidP="002A13F1">
      <w:pPr>
        <w:widowControl/>
        <w:numPr>
          <w:ilvl w:val="0"/>
          <w:numId w:val="18"/>
        </w:numPr>
        <w:spacing w:before="100" w:beforeAutospacing="1" w:after="100" w:afterAutospacing="1" w:line="360" w:lineRule="auto"/>
        <w:ind w:left="993"/>
        <w:jc w:val="both"/>
        <w:rPr>
          <w:rFonts w:ascii="Times New Roman" w:hAnsi="Times New Roman"/>
          <w:sz w:val="24"/>
          <w:szCs w:val="24"/>
          <w:lang w:val="en-US"/>
        </w:rPr>
      </w:pPr>
      <w:r w:rsidRPr="00D35B3F">
        <w:rPr>
          <w:rFonts w:ascii="Times New Roman" w:hAnsi="Times New Roman"/>
          <w:color w:val="000000"/>
          <w:sz w:val="24"/>
          <w:szCs w:val="24"/>
        </w:rPr>
        <w:t xml:space="preserve">Maria Perticone, Raffaele Maio, </w:t>
      </w:r>
      <w:r w:rsidRPr="00D35B3F">
        <w:rPr>
          <w:rFonts w:ascii="Times New Roman" w:hAnsi="Times New Roman"/>
          <w:b/>
          <w:bCs/>
          <w:color w:val="000000"/>
          <w:sz w:val="24"/>
          <w:szCs w:val="24"/>
        </w:rPr>
        <w:t>Simona Gigliotti</w:t>
      </w:r>
      <w:r w:rsidRPr="00D35B3F">
        <w:rPr>
          <w:rFonts w:ascii="Times New Roman" w:hAnsi="Times New Roman"/>
          <w:color w:val="000000"/>
          <w:sz w:val="24"/>
          <w:szCs w:val="24"/>
        </w:rPr>
        <w:t xml:space="preserve">, Ermal Shehaj, Alfredo Francesco Toscani, Antonella Capomolla, Ginevra Fabiani, Angela Sciacqua, Francesco Perticone. </w:t>
      </w:r>
      <w:r w:rsidRPr="00D35B3F">
        <w:rPr>
          <w:rFonts w:ascii="Times New Roman" w:hAnsi="Times New Roman"/>
          <w:color w:val="000000"/>
          <w:sz w:val="24"/>
          <w:szCs w:val="24"/>
          <w:lang w:val="en-US"/>
        </w:rPr>
        <w:t xml:space="preserve">Mutual effect </w:t>
      </w:r>
      <w:r w:rsidRPr="00D35B3F">
        <w:rPr>
          <w:rFonts w:ascii="Times New Roman" w:hAnsi="Times New Roman"/>
          <w:color w:val="000000"/>
          <w:sz w:val="24"/>
          <w:szCs w:val="24"/>
          <w:lang w:val="en-US"/>
        </w:rPr>
        <w:lastRenderedPageBreak/>
        <w:t xml:space="preserve">modification between insulin-resistance and endothelial dysfunction in predicting incident heart failure in hypertensives. </w:t>
      </w:r>
      <w:r w:rsidRPr="00D35B3F">
        <w:rPr>
          <w:rFonts w:ascii="Times New Roman" w:hAnsi="Times New Roman"/>
          <w:i/>
          <w:iCs/>
          <w:color w:val="000000"/>
          <w:sz w:val="24"/>
          <w:szCs w:val="24"/>
          <w:lang w:val="en-US"/>
        </w:rPr>
        <w:t>Biomedicines2023</w:t>
      </w:r>
      <w:r w:rsidR="00135CFB" w:rsidRPr="00D35B3F">
        <w:rPr>
          <w:rFonts w:ascii="Times New Roman" w:hAnsi="Times New Roman"/>
          <w:i/>
          <w:iCs/>
          <w:color w:val="000000"/>
          <w:sz w:val="24"/>
          <w:szCs w:val="24"/>
          <w:lang w:val="en-US"/>
        </w:rPr>
        <w:t xml:space="preserve"> </w:t>
      </w:r>
      <w:r w:rsidRPr="00D35B3F">
        <w:rPr>
          <w:rFonts w:ascii="Times New Roman" w:hAnsi="Times New Roman"/>
          <w:i/>
          <w:iCs/>
          <w:color w:val="000000"/>
          <w:sz w:val="24"/>
          <w:szCs w:val="24"/>
          <w:lang w:val="en-US"/>
        </w:rPr>
        <w:t xml:space="preserve">July </w:t>
      </w:r>
      <w:r w:rsidR="001F572E" w:rsidRPr="00D35B3F">
        <w:rPr>
          <w:rFonts w:ascii="Times New Roman" w:hAnsi="Times New Roman"/>
          <w:i/>
          <w:iCs/>
          <w:color w:val="000000"/>
          <w:sz w:val="24"/>
          <w:szCs w:val="24"/>
          <w:lang w:val="en-US"/>
        </w:rPr>
        <w:t>.</w:t>
      </w:r>
    </w:p>
    <w:p w14:paraId="08263DD3" w14:textId="77777777" w:rsidR="008079C4" w:rsidRDefault="003746E7" w:rsidP="008079C4">
      <w:pPr>
        <w:widowControl/>
        <w:numPr>
          <w:ilvl w:val="0"/>
          <w:numId w:val="18"/>
        </w:numPr>
        <w:spacing w:before="100" w:beforeAutospacing="1" w:after="100" w:afterAutospacing="1" w:line="360" w:lineRule="auto"/>
        <w:ind w:left="993"/>
        <w:jc w:val="both"/>
        <w:rPr>
          <w:rFonts w:ascii="Times New Roman" w:hAnsi="Times New Roman"/>
          <w:sz w:val="24"/>
          <w:szCs w:val="24"/>
          <w:lang w:val="en-US"/>
        </w:rPr>
      </w:pPr>
      <w:r w:rsidRPr="00D35B3F">
        <w:rPr>
          <w:rFonts w:ascii="Times New Roman" w:hAnsi="Times New Roman"/>
          <w:iCs/>
          <w:color w:val="000000"/>
          <w:sz w:val="24"/>
          <w:szCs w:val="24"/>
        </w:rPr>
        <w:t xml:space="preserve"> M. Perticone, </w:t>
      </w:r>
      <w:r w:rsidRPr="00D35B3F">
        <w:rPr>
          <w:rFonts w:ascii="Times New Roman" w:hAnsi="Times New Roman"/>
          <w:b/>
          <w:iCs/>
          <w:color w:val="000000"/>
          <w:sz w:val="24"/>
          <w:szCs w:val="24"/>
        </w:rPr>
        <w:t>S.Gigliotti</w:t>
      </w:r>
      <w:r w:rsidRPr="00D35B3F">
        <w:rPr>
          <w:rFonts w:ascii="Times New Roman" w:hAnsi="Times New Roman"/>
          <w:iCs/>
          <w:color w:val="000000"/>
          <w:sz w:val="24"/>
          <w:szCs w:val="24"/>
        </w:rPr>
        <w:t xml:space="preserve"> et al. </w:t>
      </w:r>
      <w:r w:rsidR="001F572E" w:rsidRPr="00D35B3F">
        <w:rPr>
          <w:rFonts w:ascii="Times New Roman" w:hAnsi="Times New Roman"/>
          <w:iCs/>
          <w:color w:val="000000"/>
          <w:sz w:val="24"/>
          <w:szCs w:val="24"/>
          <w:lang w:val="en-US"/>
        </w:rPr>
        <w:t>“Sex- related differences for uric acid in the prediction of cardiovascular events essential hypertension. A population prospective study</w:t>
      </w:r>
      <w:r w:rsidR="003A6B25" w:rsidRPr="00D35B3F">
        <w:rPr>
          <w:rFonts w:ascii="Times New Roman" w:hAnsi="Times New Roman"/>
          <w:iCs/>
          <w:color w:val="000000"/>
          <w:sz w:val="24"/>
          <w:szCs w:val="24"/>
          <w:lang w:val="en-US"/>
        </w:rPr>
        <w:t>”</w:t>
      </w:r>
      <w:r w:rsidR="008C70BA" w:rsidRPr="00D35B3F">
        <w:rPr>
          <w:rFonts w:ascii="Times New Roman" w:hAnsi="Times New Roman"/>
          <w:iCs/>
          <w:color w:val="000000"/>
          <w:sz w:val="24"/>
          <w:szCs w:val="24"/>
          <w:lang w:val="en-US"/>
        </w:rPr>
        <w:t xml:space="preserve">. </w:t>
      </w:r>
      <w:r w:rsidR="001F572E" w:rsidRPr="00B22263">
        <w:rPr>
          <w:rFonts w:ascii="Times New Roman" w:hAnsi="Times New Roman"/>
          <w:i/>
          <w:color w:val="000000"/>
          <w:sz w:val="24"/>
          <w:szCs w:val="24"/>
          <w:lang w:val="en-US"/>
        </w:rPr>
        <w:t>Cardiovascular Diabetology</w:t>
      </w:r>
      <w:r w:rsidR="001F572E" w:rsidRPr="00D35B3F">
        <w:rPr>
          <w:rFonts w:ascii="Times New Roman" w:hAnsi="Times New Roman"/>
          <w:iCs/>
          <w:color w:val="000000"/>
          <w:sz w:val="24"/>
          <w:szCs w:val="24"/>
          <w:lang w:val="en-US"/>
        </w:rPr>
        <w:t>, 2023</w:t>
      </w:r>
      <w:r w:rsidR="00D000D1" w:rsidRPr="00D35B3F">
        <w:rPr>
          <w:rFonts w:ascii="Times New Roman" w:hAnsi="Times New Roman"/>
          <w:iCs/>
          <w:color w:val="000000"/>
          <w:sz w:val="24"/>
          <w:szCs w:val="24"/>
          <w:lang w:val="en-US"/>
        </w:rPr>
        <w:t>.</w:t>
      </w:r>
    </w:p>
    <w:p w14:paraId="0C816FF5" w14:textId="77777777" w:rsidR="008079C4" w:rsidRDefault="008079C4" w:rsidP="008079C4">
      <w:pPr>
        <w:widowControl/>
        <w:numPr>
          <w:ilvl w:val="0"/>
          <w:numId w:val="18"/>
        </w:numPr>
        <w:spacing w:before="100" w:beforeAutospacing="1" w:after="100" w:afterAutospacing="1" w:line="360" w:lineRule="auto"/>
        <w:ind w:left="993"/>
        <w:jc w:val="both"/>
        <w:rPr>
          <w:rFonts w:ascii="Times New Roman" w:hAnsi="Times New Roman"/>
          <w:sz w:val="24"/>
          <w:szCs w:val="24"/>
          <w:lang w:val="en-US"/>
        </w:rPr>
      </w:pPr>
      <w:r w:rsidRPr="00E05B88">
        <w:rPr>
          <w:rFonts w:ascii="Times New Roman" w:hAnsi="Times New Roman"/>
          <w:b/>
          <w:bCs/>
          <w:sz w:val="24"/>
          <w:szCs w:val="24"/>
        </w:rPr>
        <w:t>Gigliotti S</w:t>
      </w:r>
      <w:r w:rsidRPr="00E05B88">
        <w:rPr>
          <w:rFonts w:ascii="Times New Roman" w:hAnsi="Times New Roman"/>
          <w:sz w:val="24"/>
          <w:szCs w:val="24"/>
        </w:rPr>
        <w:t xml:space="preserve">, Mancuso E, Pantanella M, Manno M, Cosco C, Corea A, Raso NN, Campolo M, Divenuto F, Giancotti A, Marascio N, Doldo P, Quirino A, Matera G. An Ascaris lumbricoides infection diagnosed by colonoscopy: A case report and a brief literature review. </w:t>
      </w:r>
      <w:r w:rsidRPr="008079C4">
        <w:rPr>
          <w:rFonts w:ascii="Times New Roman" w:hAnsi="Times New Roman"/>
          <w:sz w:val="24"/>
          <w:szCs w:val="24"/>
          <w:lang w:val="en-US"/>
        </w:rPr>
        <w:t>Parasitol Int. 2025 Jun;106:103032. doi: 10.1016/j.parint.2025.103032. Epub 2025 Jan 10. PMID: 39800234.</w:t>
      </w:r>
    </w:p>
    <w:p w14:paraId="37FB7132" w14:textId="77777777" w:rsidR="008079C4" w:rsidRDefault="008079C4" w:rsidP="008079C4">
      <w:pPr>
        <w:widowControl/>
        <w:numPr>
          <w:ilvl w:val="0"/>
          <w:numId w:val="18"/>
        </w:numPr>
        <w:spacing w:before="100" w:beforeAutospacing="1" w:after="100" w:afterAutospacing="1" w:line="360" w:lineRule="auto"/>
        <w:ind w:left="993"/>
        <w:jc w:val="both"/>
        <w:rPr>
          <w:rFonts w:ascii="Times New Roman" w:hAnsi="Times New Roman"/>
          <w:sz w:val="24"/>
          <w:szCs w:val="24"/>
          <w:lang w:val="en-US"/>
        </w:rPr>
      </w:pPr>
      <w:r w:rsidRPr="008079C4">
        <w:rPr>
          <w:rFonts w:ascii="Times New Roman" w:hAnsi="Times New Roman"/>
          <w:sz w:val="24"/>
          <w:szCs w:val="24"/>
          <w:lang w:val="en-US"/>
        </w:rPr>
        <w:t xml:space="preserve">Pavia G, Branda F, Ciccozzi A, Romano C, Locci C, Azzena I, Pascale N, Marascio N, Quirino A, </w:t>
      </w:r>
      <w:r w:rsidRPr="008079C4">
        <w:rPr>
          <w:rFonts w:ascii="Times New Roman" w:hAnsi="Times New Roman"/>
          <w:b/>
          <w:bCs/>
          <w:sz w:val="24"/>
          <w:szCs w:val="24"/>
          <w:lang w:val="en-US"/>
        </w:rPr>
        <w:t>Gigliotti S</w:t>
      </w:r>
      <w:r w:rsidRPr="008079C4">
        <w:rPr>
          <w:rFonts w:ascii="Times New Roman" w:hAnsi="Times New Roman"/>
          <w:sz w:val="24"/>
          <w:szCs w:val="24"/>
          <w:lang w:val="en-US"/>
        </w:rPr>
        <w:t>, Divenuto F, Matera G, Giovanetti M, Casu M, Sanna D, Ceccarelli G, Ciccozzi M, Scarpa F. The issue of climate change and the spread of tropical diseases in Europe and Italy: vector biology, disease transmission, genome-based monitoring and public health implications. Infect Dis (Lond). 2025 Feb;57(2):121-136. doi: 10.1080/23744235.2024.2437027. Epub 2024 Dec 11. PMID: 39663537.</w:t>
      </w:r>
    </w:p>
    <w:p w14:paraId="6301048E" w14:textId="77777777" w:rsidR="008079C4" w:rsidRDefault="008079C4" w:rsidP="008079C4">
      <w:pPr>
        <w:widowControl/>
        <w:numPr>
          <w:ilvl w:val="0"/>
          <w:numId w:val="18"/>
        </w:numPr>
        <w:spacing w:before="100" w:beforeAutospacing="1" w:after="100" w:afterAutospacing="1" w:line="360" w:lineRule="auto"/>
        <w:ind w:left="993"/>
        <w:jc w:val="both"/>
        <w:rPr>
          <w:rFonts w:ascii="Times New Roman" w:hAnsi="Times New Roman"/>
          <w:sz w:val="24"/>
          <w:szCs w:val="24"/>
          <w:lang w:val="en-US"/>
        </w:rPr>
      </w:pPr>
      <w:r w:rsidRPr="008079C4">
        <w:rPr>
          <w:rFonts w:ascii="Times New Roman" w:hAnsi="Times New Roman"/>
          <w:sz w:val="24"/>
          <w:szCs w:val="24"/>
        </w:rPr>
        <w:t xml:space="preserve">Branda F, Pavia G, Ciccozzi A, Quirino A, Marascio N, </w:t>
      </w:r>
      <w:r w:rsidRPr="008079C4">
        <w:rPr>
          <w:rFonts w:ascii="Times New Roman" w:hAnsi="Times New Roman"/>
          <w:b/>
          <w:bCs/>
          <w:sz w:val="24"/>
          <w:szCs w:val="24"/>
        </w:rPr>
        <w:t>Gigliotti S</w:t>
      </w:r>
      <w:r w:rsidRPr="008079C4">
        <w:rPr>
          <w:rFonts w:ascii="Times New Roman" w:hAnsi="Times New Roman"/>
          <w:sz w:val="24"/>
          <w:szCs w:val="24"/>
        </w:rPr>
        <w:t xml:space="preserve">, Matera G, Romano C, Locci C, Azzena I, Pascale N, Sanna D, Casu M, Ceccarelli G, Ciccozzi M, Scarpa F. Human Papillomavirus (HPV) Vaccination: Progress, Challenges, and Future Directions in Global Immunization Strategies. </w:t>
      </w:r>
      <w:r w:rsidRPr="008079C4">
        <w:rPr>
          <w:rFonts w:ascii="Times New Roman" w:hAnsi="Times New Roman"/>
          <w:sz w:val="24"/>
          <w:szCs w:val="24"/>
          <w:lang w:val="en-US"/>
        </w:rPr>
        <w:t>Vaccines (Basel). 2024 Nov 19;12(11):1293. doi: 10.3390/vaccines12111293. PMID: 39591195; PMCID: PMC11598998.</w:t>
      </w:r>
    </w:p>
    <w:p w14:paraId="4C979052" w14:textId="77777777" w:rsidR="008079C4" w:rsidRDefault="008079C4" w:rsidP="008079C4">
      <w:pPr>
        <w:widowControl/>
        <w:numPr>
          <w:ilvl w:val="0"/>
          <w:numId w:val="18"/>
        </w:numPr>
        <w:spacing w:before="100" w:beforeAutospacing="1" w:after="100" w:afterAutospacing="1" w:line="360" w:lineRule="auto"/>
        <w:ind w:left="993"/>
        <w:jc w:val="both"/>
        <w:rPr>
          <w:rFonts w:ascii="Times New Roman" w:hAnsi="Times New Roman"/>
          <w:sz w:val="24"/>
          <w:szCs w:val="24"/>
          <w:lang w:val="en-US"/>
        </w:rPr>
      </w:pPr>
      <w:r w:rsidRPr="008079C4">
        <w:rPr>
          <w:rFonts w:ascii="Times New Roman" w:hAnsi="Times New Roman"/>
          <w:sz w:val="24"/>
          <w:szCs w:val="24"/>
          <w:lang w:val="en-US"/>
        </w:rPr>
        <w:t xml:space="preserve">Pavia G, Licata F, Marascio N, Giancotti A, Tassone MT, Costa C, Scarlata GGM, Prestagiacomo LE, </w:t>
      </w:r>
      <w:r w:rsidRPr="008079C4">
        <w:rPr>
          <w:rFonts w:ascii="Times New Roman" w:hAnsi="Times New Roman"/>
          <w:b/>
          <w:bCs/>
          <w:sz w:val="24"/>
          <w:szCs w:val="24"/>
          <w:lang w:val="en-US"/>
        </w:rPr>
        <w:t>Gigliotti S</w:t>
      </w:r>
      <w:r w:rsidRPr="008079C4">
        <w:rPr>
          <w:rFonts w:ascii="Times New Roman" w:hAnsi="Times New Roman"/>
          <w:sz w:val="24"/>
          <w:szCs w:val="24"/>
          <w:lang w:val="en-US"/>
        </w:rPr>
        <w:t>, Trecarichi EM, Torti C, Bianco A, Quirino A, Matera G. Seroprevalence and age-related susceptibility of TORCH infections in childbearing age women: A 5-year cross-sectional retrospective study and a literature review. J Infect Public Health. 2024 Oct;17(10):102537. doi: 10.1016/j.jiph.2024.102537. Epub 2024 Aug 30. PMID: 39255545.</w:t>
      </w:r>
    </w:p>
    <w:p w14:paraId="0EDB649C" w14:textId="48E32091" w:rsidR="00D000D1" w:rsidRPr="00DE7A1A" w:rsidRDefault="008079C4" w:rsidP="00DE7A1A">
      <w:pPr>
        <w:widowControl/>
        <w:numPr>
          <w:ilvl w:val="0"/>
          <w:numId w:val="18"/>
        </w:numPr>
        <w:spacing w:before="100" w:beforeAutospacing="1" w:after="100" w:afterAutospacing="1" w:line="360" w:lineRule="auto"/>
        <w:ind w:left="993"/>
        <w:jc w:val="both"/>
        <w:rPr>
          <w:rFonts w:ascii="Times New Roman" w:hAnsi="Times New Roman"/>
          <w:sz w:val="24"/>
          <w:szCs w:val="24"/>
          <w:lang w:val="en-US"/>
        </w:rPr>
      </w:pPr>
      <w:r w:rsidRPr="008079C4">
        <w:rPr>
          <w:rFonts w:ascii="Times New Roman" w:hAnsi="Times New Roman"/>
          <w:sz w:val="24"/>
          <w:szCs w:val="24"/>
          <w:lang w:val="en-US"/>
        </w:rPr>
        <w:t xml:space="preserve">Marascio N, Pavia G, Brescia B, Riillo C, Barreca GS, Gallo L, Peronace C, </w:t>
      </w:r>
      <w:r w:rsidRPr="008079C4">
        <w:rPr>
          <w:rFonts w:ascii="Times New Roman" w:hAnsi="Times New Roman"/>
          <w:b/>
          <w:bCs/>
          <w:sz w:val="24"/>
          <w:szCs w:val="24"/>
          <w:lang w:val="en-US"/>
        </w:rPr>
        <w:t>Gigliotti S,</w:t>
      </w:r>
      <w:r w:rsidRPr="008079C4">
        <w:rPr>
          <w:rFonts w:ascii="Times New Roman" w:hAnsi="Times New Roman"/>
          <w:sz w:val="24"/>
          <w:szCs w:val="24"/>
          <w:lang w:val="en-US"/>
        </w:rPr>
        <w:t xml:space="preserve"> Pantanella M, Lamberti AG, Matera G, Quirino A. Prevalence of Enteric Pathogens and Antibiotic Resistance: Results of a Six-Year Active Surveillance Study on Patients Admitted to a Teaching Hospital. Antibiotics (Basel). 2024 Aug 2;13(8):726. doi: 10.3390/antibiotics13080726. PMID: 39200026; PMCID: PMC11350807.</w:t>
      </w:r>
    </w:p>
    <w:p w14:paraId="115A1869" w14:textId="0B32535D" w:rsidR="00714716" w:rsidRPr="00F876A5" w:rsidRDefault="00591CFF" w:rsidP="00F876A5">
      <w:pPr>
        <w:pStyle w:val="Paragrafoelenco"/>
        <w:numPr>
          <w:ilvl w:val="0"/>
          <w:numId w:val="18"/>
        </w:numPr>
        <w:spacing w:line="360" w:lineRule="auto"/>
        <w:ind w:left="993"/>
        <w:jc w:val="both"/>
        <w:rPr>
          <w:rFonts w:ascii="Times New Roman" w:hAnsi="Times New Roman"/>
          <w:b/>
          <w:sz w:val="24"/>
          <w:szCs w:val="24"/>
        </w:rPr>
      </w:pPr>
      <w:r w:rsidRPr="00E25519">
        <w:rPr>
          <w:rFonts w:ascii="Times New Roman" w:hAnsi="Times New Roman"/>
          <w:color w:val="000000" w:themeColor="text1"/>
          <w:sz w:val="24"/>
          <w:szCs w:val="24"/>
        </w:rPr>
        <w:lastRenderedPageBreak/>
        <w:t>Grazia Pavia, Angela Quirino, Nadia Marascio, Claudia Veneziano, Federico Longhini, Andrea Bruni</w:t>
      </w:r>
      <w:r w:rsidR="00BE5C76" w:rsidRPr="00E25519">
        <w:rPr>
          <w:rFonts w:ascii="Times New Roman" w:hAnsi="Times New Roman"/>
          <w:color w:val="000000" w:themeColor="text1"/>
          <w:sz w:val="24"/>
          <w:szCs w:val="24"/>
        </w:rPr>
        <w:t>,</w:t>
      </w:r>
      <w:r w:rsidRPr="00E25519">
        <w:rPr>
          <w:rFonts w:ascii="Times New Roman" w:hAnsi="Times New Roman"/>
          <w:color w:val="000000" w:themeColor="text1"/>
          <w:sz w:val="24"/>
          <w:szCs w:val="24"/>
        </w:rPr>
        <w:t xml:space="preserve"> Eugenio Garofalo, Marta Pantanella, Michele Manno, </w:t>
      </w:r>
      <w:r w:rsidRPr="00E25519">
        <w:rPr>
          <w:rFonts w:ascii="Times New Roman" w:hAnsi="Times New Roman"/>
          <w:b/>
          <w:bCs/>
          <w:color w:val="000000" w:themeColor="text1"/>
          <w:sz w:val="24"/>
          <w:szCs w:val="24"/>
        </w:rPr>
        <w:t>Simona Gigliotti</w:t>
      </w:r>
      <w:r w:rsidRPr="00E25519">
        <w:rPr>
          <w:rFonts w:ascii="Times New Roman" w:hAnsi="Times New Roman"/>
          <w:color w:val="000000" w:themeColor="text1"/>
          <w:sz w:val="24"/>
          <w:szCs w:val="24"/>
        </w:rPr>
        <w:t xml:space="preserve">, et al. </w:t>
      </w:r>
      <w:r w:rsidRPr="00E25519">
        <w:rPr>
          <w:rFonts w:ascii="Times New Roman" w:hAnsi="Times New Roman"/>
          <w:bCs/>
          <w:sz w:val="24"/>
          <w:szCs w:val="24"/>
          <w:lang w:val="en-US"/>
        </w:rPr>
        <w:t xml:space="preserve">Persistence of SARS‑CoV‑2 infection and viral </w:t>
      </w:r>
      <w:r w:rsidRPr="00E25519">
        <w:rPr>
          <w:rFonts w:ascii="Times New Roman" w:hAnsi="Times New Roman"/>
          <w:bCs/>
          <w:i/>
          <w:sz w:val="24"/>
          <w:szCs w:val="24"/>
          <w:lang w:val="en-US"/>
        </w:rPr>
        <w:t>intra</w:t>
      </w:r>
      <w:r w:rsidRPr="00E25519">
        <w:rPr>
          <w:rFonts w:ascii="Times New Roman" w:hAnsi="Times New Roman"/>
          <w:bCs/>
          <w:sz w:val="24"/>
          <w:szCs w:val="24"/>
          <w:lang w:val="en-US"/>
        </w:rPr>
        <w:t xml:space="preserve">- and </w:t>
      </w:r>
      <w:r w:rsidRPr="00E25519">
        <w:rPr>
          <w:rFonts w:ascii="Times New Roman" w:hAnsi="Times New Roman"/>
          <w:bCs/>
          <w:i/>
          <w:sz w:val="24"/>
          <w:szCs w:val="24"/>
          <w:lang w:val="en-US"/>
        </w:rPr>
        <w:t>inter</w:t>
      </w:r>
      <w:r w:rsidRPr="00E25519">
        <w:rPr>
          <w:rFonts w:ascii="Times New Roman" w:hAnsi="Times New Roman"/>
          <w:bCs/>
          <w:sz w:val="24"/>
          <w:szCs w:val="24"/>
          <w:lang w:val="en-US"/>
        </w:rPr>
        <w:t>-host evolution in COVID-19 hospitalised patients.</w:t>
      </w:r>
      <w:r w:rsidR="00253467" w:rsidRPr="00E25519">
        <w:rPr>
          <w:rFonts w:ascii="Times New Roman" w:hAnsi="Times New Roman"/>
          <w:bCs/>
          <w:sz w:val="24"/>
          <w:szCs w:val="24"/>
          <w:lang w:val="en-US"/>
        </w:rPr>
        <w:t xml:space="preserve"> </w:t>
      </w:r>
      <w:r w:rsidR="00A80BD7" w:rsidRPr="006D5214">
        <w:rPr>
          <w:rFonts w:ascii="Times New Roman" w:hAnsi="Times New Roman"/>
          <w:bCs/>
          <w:i/>
          <w:iCs/>
          <w:sz w:val="24"/>
          <w:szCs w:val="24"/>
        </w:rPr>
        <w:t>BMC</w:t>
      </w:r>
      <w:r w:rsidR="00253467" w:rsidRPr="006D5214">
        <w:rPr>
          <w:rFonts w:ascii="Times New Roman" w:hAnsi="Times New Roman"/>
          <w:bCs/>
          <w:i/>
          <w:iCs/>
          <w:sz w:val="24"/>
          <w:szCs w:val="24"/>
        </w:rPr>
        <w:t xml:space="preserve"> Microbiology</w:t>
      </w:r>
      <w:r w:rsidR="00253467" w:rsidRPr="00E25519">
        <w:rPr>
          <w:rFonts w:ascii="Times New Roman" w:hAnsi="Times New Roman"/>
          <w:bCs/>
          <w:sz w:val="24"/>
          <w:szCs w:val="24"/>
        </w:rPr>
        <w:t xml:space="preserve"> 202</w:t>
      </w:r>
      <w:r w:rsidR="000E6363">
        <w:rPr>
          <w:rFonts w:ascii="Times New Roman" w:hAnsi="Times New Roman"/>
          <w:bCs/>
          <w:sz w:val="24"/>
          <w:szCs w:val="24"/>
        </w:rPr>
        <w:t>4</w:t>
      </w:r>
      <w:r w:rsidR="00D35B3F" w:rsidRPr="00E25519">
        <w:rPr>
          <w:rFonts w:ascii="Times New Roman" w:hAnsi="Times New Roman"/>
          <w:bCs/>
          <w:sz w:val="24"/>
          <w:szCs w:val="24"/>
        </w:rPr>
        <w:t>.</w:t>
      </w:r>
    </w:p>
    <w:p w14:paraId="680F6143" w14:textId="77777777" w:rsidR="00D21A40" w:rsidRPr="00D21A40" w:rsidRDefault="00615FCE" w:rsidP="00D21A40">
      <w:pPr>
        <w:pStyle w:val="Paragrafoelenco"/>
        <w:numPr>
          <w:ilvl w:val="0"/>
          <w:numId w:val="18"/>
        </w:numPr>
        <w:spacing w:line="360" w:lineRule="auto"/>
        <w:ind w:left="993"/>
        <w:jc w:val="both"/>
        <w:rPr>
          <w:rFonts w:ascii="Times New Roman" w:hAnsi="Times New Roman"/>
          <w:b/>
          <w:sz w:val="24"/>
          <w:szCs w:val="24"/>
        </w:rPr>
      </w:pPr>
      <w:bookmarkStart w:id="0" w:name="_Hlk149131768"/>
      <w:r w:rsidRPr="00F876A5">
        <w:rPr>
          <w:rFonts w:ascii="Times New Roman" w:eastAsiaTheme="minorHAnsi" w:hAnsi="Times New Roman"/>
          <w:sz w:val="24"/>
          <w:szCs w:val="24"/>
          <w:lang w:eastAsia="en-US"/>
        </w:rPr>
        <w:t xml:space="preserve">Salvatore Rotundo, Maria Teresa Tassone, </w:t>
      </w:r>
      <w:bookmarkStart w:id="1" w:name="_Hlk147430307"/>
      <w:bookmarkStart w:id="2" w:name="_Hlk149131562"/>
      <w:r w:rsidRPr="00F876A5">
        <w:rPr>
          <w:rFonts w:ascii="Times New Roman" w:eastAsiaTheme="minorHAnsi" w:hAnsi="Times New Roman"/>
          <w:sz w:val="24"/>
          <w:szCs w:val="24"/>
          <w:lang w:eastAsia="en-US"/>
        </w:rPr>
        <w:t xml:space="preserve">Nadia Marascio, Helen Linda Morrone, </w:t>
      </w:r>
      <w:r w:rsidRPr="00F876A5">
        <w:rPr>
          <w:rFonts w:ascii="Times New Roman" w:eastAsiaTheme="minorHAnsi" w:hAnsi="Times New Roman"/>
          <w:b/>
          <w:bCs/>
          <w:sz w:val="24"/>
          <w:szCs w:val="24"/>
          <w:lang w:eastAsia="en-US"/>
        </w:rPr>
        <w:t xml:space="preserve">Simona </w:t>
      </w:r>
      <w:r w:rsidR="00E25519" w:rsidRPr="00F876A5">
        <w:rPr>
          <w:rFonts w:ascii="Times New Roman" w:eastAsiaTheme="minorHAnsi" w:hAnsi="Times New Roman"/>
          <w:b/>
          <w:bCs/>
          <w:sz w:val="24"/>
          <w:szCs w:val="24"/>
          <w:lang w:eastAsia="en-US"/>
        </w:rPr>
        <w:t xml:space="preserve">   </w:t>
      </w:r>
      <w:r w:rsidRPr="00F876A5">
        <w:rPr>
          <w:rFonts w:ascii="Times New Roman" w:eastAsiaTheme="minorHAnsi" w:hAnsi="Times New Roman"/>
          <w:b/>
          <w:bCs/>
          <w:sz w:val="24"/>
          <w:szCs w:val="24"/>
          <w:lang w:eastAsia="en-US"/>
        </w:rPr>
        <w:t>Gigliotti</w:t>
      </w:r>
      <w:r w:rsidRPr="00F876A5">
        <w:rPr>
          <w:rFonts w:ascii="Times New Roman" w:eastAsiaTheme="minorHAnsi" w:hAnsi="Times New Roman"/>
          <w:sz w:val="24"/>
          <w:szCs w:val="24"/>
          <w:lang w:eastAsia="en-US"/>
        </w:rPr>
        <w:t xml:space="preserve">, </w:t>
      </w:r>
      <w:bookmarkEnd w:id="1"/>
      <w:bookmarkEnd w:id="2"/>
      <w:r w:rsidRPr="00F876A5">
        <w:rPr>
          <w:rFonts w:ascii="Times New Roman" w:eastAsiaTheme="minorHAnsi" w:hAnsi="Times New Roman"/>
          <w:sz w:val="24"/>
          <w:szCs w:val="24"/>
          <w:lang w:eastAsia="en-US"/>
        </w:rPr>
        <w:t xml:space="preserve">et al. </w:t>
      </w:r>
      <w:bookmarkStart w:id="3" w:name="_Hlk139474920"/>
      <w:r w:rsidRPr="00F876A5">
        <w:rPr>
          <w:rFonts w:ascii="Times New Roman" w:hAnsi="Times New Roman"/>
          <w:sz w:val="24"/>
          <w:szCs w:val="24"/>
          <w:lang w:val="en-US"/>
        </w:rPr>
        <w:t>A systematic review on antibiotic therapy of cutaneous bacillary angiomatosis not related to major immunocompromising conditions: form pathogenesis to one health perspectives.</w:t>
      </w:r>
      <w:bookmarkEnd w:id="3"/>
      <w:r w:rsidRPr="00F876A5">
        <w:rPr>
          <w:rFonts w:ascii="Times New Roman" w:hAnsi="Times New Roman"/>
          <w:sz w:val="24"/>
          <w:szCs w:val="24"/>
          <w:lang w:val="en-US"/>
        </w:rPr>
        <w:t xml:space="preserve"> </w:t>
      </w:r>
      <w:r w:rsidRPr="00F876A5">
        <w:rPr>
          <w:rFonts w:ascii="Times New Roman" w:hAnsi="Times New Roman"/>
          <w:i/>
          <w:iCs/>
          <w:sz w:val="24"/>
          <w:szCs w:val="24"/>
          <w:lang w:val="en-US"/>
        </w:rPr>
        <w:t>BMC</w:t>
      </w:r>
      <w:r w:rsidR="00817A9F" w:rsidRPr="00F876A5">
        <w:rPr>
          <w:rFonts w:ascii="Times New Roman" w:hAnsi="Times New Roman"/>
          <w:i/>
          <w:iCs/>
          <w:sz w:val="24"/>
          <w:szCs w:val="24"/>
          <w:lang w:val="en-US"/>
        </w:rPr>
        <w:t xml:space="preserve"> infectious diseases</w:t>
      </w:r>
      <w:r w:rsidR="00817A9F" w:rsidRPr="00F876A5">
        <w:rPr>
          <w:rFonts w:ascii="Times New Roman" w:hAnsi="Times New Roman"/>
          <w:sz w:val="24"/>
          <w:szCs w:val="24"/>
          <w:lang w:val="en-US"/>
        </w:rPr>
        <w:t xml:space="preserve"> 202</w:t>
      </w:r>
      <w:r w:rsidR="006D5214" w:rsidRPr="00F876A5">
        <w:rPr>
          <w:rFonts w:ascii="Times New Roman" w:hAnsi="Times New Roman"/>
          <w:sz w:val="24"/>
          <w:szCs w:val="24"/>
          <w:lang w:val="en-US"/>
        </w:rPr>
        <w:t>4</w:t>
      </w:r>
      <w:r w:rsidR="00F876A5">
        <w:rPr>
          <w:rFonts w:ascii="Times New Roman" w:hAnsi="Times New Roman"/>
          <w:sz w:val="24"/>
          <w:szCs w:val="24"/>
          <w:lang w:val="en-US"/>
        </w:rPr>
        <w:t>.</w:t>
      </w:r>
    </w:p>
    <w:p w14:paraId="1D414174" w14:textId="0816A6F3" w:rsidR="00D21A40" w:rsidRPr="00D21A40" w:rsidRDefault="00D21A40" w:rsidP="00D21A40">
      <w:pPr>
        <w:pStyle w:val="Paragrafoelenco"/>
        <w:numPr>
          <w:ilvl w:val="0"/>
          <w:numId w:val="18"/>
        </w:numPr>
        <w:spacing w:line="360" w:lineRule="auto"/>
        <w:ind w:left="993"/>
        <w:jc w:val="both"/>
        <w:rPr>
          <w:rFonts w:ascii="Times New Roman" w:hAnsi="Times New Roman"/>
          <w:b/>
          <w:sz w:val="24"/>
          <w:szCs w:val="24"/>
          <w:lang w:val="en-US"/>
        </w:rPr>
      </w:pPr>
      <w:r w:rsidRPr="00E05B88">
        <w:rPr>
          <w:rFonts w:ascii="Times New Roman" w:hAnsi="Times New Roman"/>
          <w:bCs/>
          <w:sz w:val="24"/>
          <w:szCs w:val="24"/>
        </w:rPr>
        <w:t xml:space="preserve">Perticone M, </w:t>
      </w:r>
      <w:r w:rsidRPr="00E05B88">
        <w:rPr>
          <w:rFonts w:ascii="Times New Roman" w:hAnsi="Times New Roman"/>
          <w:b/>
          <w:sz w:val="24"/>
          <w:szCs w:val="24"/>
        </w:rPr>
        <w:t>Gigliotti S</w:t>
      </w:r>
      <w:r w:rsidRPr="00E05B88">
        <w:rPr>
          <w:rFonts w:ascii="Times New Roman" w:hAnsi="Times New Roman"/>
          <w:bCs/>
          <w:sz w:val="24"/>
          <w:szCs w:val="24"/>
        </w:rPr>
        <w:t xml:space="preserve">, Shehaj E, Maio R, Suraci E, Miceli S, Andreozzi F, Matera G, Perticone F. Gut Permeability and Immune-Mediated Inflammation in Heart Failure. </w:t>
      </w:r>
      <w:r w:rsidRPr="00D21A40">
        <w:rPr>
          <w:rFonts w:ascii="Times New Roman" w:hAnsi="Times New Roman"/>
          <w:bCs/>
          <w:sz w:val="24"/>
          <w:szCs w:val="24"/>
          <w:lang w:val="en-US"/>
        </w:rPr>
        <w:t>Biomedicines. 2024 May 30;12(6):1217. doi: 10.3390/biomedicines12061217. PMID: 38927424; PMCID: PMC11200601.</w:t>
      </w:r>
    </w:p>
    <w:p w14:paraId="4DA06F3F" w14:textId="77777777" w:rsidR="000F718A" w:rsidRPr="000F718A" w:rsidRDefault="000F718A" w:rsidP="000F718A">
      <w:pPr>
        <w:pStyle w:val="Paragrafoelenco"/>
        <w:numPr>
          <w:ilvl w:val="0"/>
          <w:numId w:val="18"/>
        </w:numPr>
        <w:spacing w:line="360" w:lineRule="auto"/>
        <w:ind w:left="993"/>
        <w:jc w:val="both"/>
        <w:rPr>
          <w:rFonts w:ascii="Times New Roman" w:hAnsi="Times New Roman"/>
          <w:bCs/>
          <w:sz w:val="24"/>
          <w:szCs w:val="24"/>
        </w:rPr>
      </w:pPr>
      <w:r w:rsidRPr="00E05B88">
        <w:rPr>
          <w:rFonts w:ascii="Times New Roman" w:hAnsi="Times New Roman"/>
          <w:bCs/>
          <w:sz w:val="24"/>
          <w:szCs w:val="24"/>
          <w:lang w:val="en-US"/>
        </w:rPr>
        <w:t xml:space="preserve">Divenuto F, Marascio N, Quirino A, Giancotti A, Filice S, </w:t>
      </w:r>
      <w:r w:rsidRPr="00E05B88">
        <w:rPr>
          <w:rFonts w:ascii="Times New Roman" w:hAnsi="Times New Roman"/>
          <w:b/>
          <w:sz w:val="24"/>
          <w:szCs w:val="24"/>
          <w:lang w:val="en-US"/>
        </w:rPr>
        <w:t>Gigliotti S</w:t>
      </w:r>
      <w:r w:rsidRPr="00E05B88">
        <w:rPr>
          <w:rFonts w:ascii="Times New Roman" w:hAnsi="Times New Roman"/>
          <w:bCs/>
          <w:sz w:val="24"/>
          <w:szCs w:val="24"/>
          <w:lang w:val="en-US"/>
        </w:rPr>
        <w:t xml:space="preserve">, Campolo MP, Campolo M, Barreca GS, Lamberti AG, Castelli G, Bruno F, Matera G. Cellular mediators in human leishmaniasis: Critical determinants in parasite killing or disease progression. </w:t>
      </w:r>
      <w:r w:rsidRPr="000F718A">
        <w:rPr>
          <w:rFonts w:ascii="Times New Roman" w:hAnsi="Times New Roman"/>
          <w:bCs/>
          <w:sz w:val="24"/>
          <w:szCs w:val="24"/>
        </w:rPr>
        <w:t>Acta Trop. 2023 Dec;248:107037. doi: 10.1016/j.actatropica.2023.107037. Epub 2023 Oct 5. PMID: 37805040.</w:t>
      </w:r>
    </w:p>
    <w:p w14:paraId="1ED89988" w14:textId="188BB684" w:rsidR="000F718A" w:rsidRDefault="000F718A" w:rsidP="000F718A">
      <w:pPr>
        <w:pStyle w:val="Paragrafoelenco"/>
        <w:numPr>
          <w:ilvl w:val="0"/>
          <w:numId w:val="18"/>
        </w:numPr>
        <w:spacing w:line="360" w:lineRule="auto"/>
        <w:ind w:left="993"/>
        <w:jc w:val="both"/>
        <w:rPr>
          <w:rFonts w:ascii="Times New Roman" w:hAnsi="Times New Roman"/>
          <w:bCs/>
          <w:sz w:val="24"/>
          <w:szCs w:val="24"/>
        </w:rPr>
      </w:pPr>
      <w:r w:rsidRPr="000F718A">
        <w:rPr>
          <w:rFonts w:ascii="Times New Roman" w:hAnsi="Times New Roman"/>
          <w:b/>
          <w:sz w:val="24"/>
          <w:szCs w:val="24"/>
        </w:rPr>
        <w:t>Gigliotti S</w:t>
      </w:r>
      <w:r w:rsidRPr="000F718A">
        <w:rPr>
          <w:rFonts w:ascii="Times New Roman" w:hAnsi="Times New Roman"/>
          <w:bCs/>
          <w:sz w:val="24"/>
          <w:szCs w:val="24"/>
        </w:rPr>
        <w:t>, Manno M, Divenuto F, Pavia G, Peronace C, Trimboli F, Zangari C, Tancrè V, Greco F, Minchella P, Marascio N, Licata F, Bianco A, Russo A, Longhini F, Quirino A, Matera G. Role of Calprotectin, Azurocidin and Interleu</w:t>
      </w:r>
      <w:r w:rsidR="00D4036F">
        <w:rPr>
          <w:rFonts w:ascii="Times New Roman" w:hAnsi="Times New Roman"/>
          <w:bCs/>
          <w:sz w:val="24"/>
          <w:szCs w:val="24"/>
        </w:rPr>
        <w:t>k</w:t>
      </w:r>
      <w:r w:rsidRPr="000F718A">
        <w:rPr>
          <w:rFonts w:ascii="Times New Roman" w:hAnsi="Times New Roman"/>
          <w:bCs/>
          <w:sz w:val="24"/>
          <w:szCs w:val="24"/>
        </w:rPr>
        <w:t>in-8 as novel neutrophil signatures valuable as sepsis biomarkers. (</w:t>
      </w:r>
      <w:r w:rsidR="00E25C6A">
        <w:rPr>
          <w:rFonts w:ascii="Times New Roman" w:hAnsi="Times New Roman"/>
          <w:bCs/>
          <w:sz w:val="24"/>
          <w:szCs w:val="24"/>
        </w:rPr>
        <w:t>Biomedicines</w:t>
      </w:r>
      <w:r w:rsidRPr="000F718A">
        <w:rPr>
          <w:rFonts w:ascii="Times New Roman" w:hAnsi="Times New Roman"/>
          <w:bCs/>
          <w:sz w:val="24"/>
          <w:szCs w:val="24"/>
        </w:rPr>
        <w:t xml:space="preserve">, </w:t>
      </w:r>
      <w:r w:rsidR="00E25C6A">
        <w:rPr>
          <w:rFonts w:ascii="Times New Roman" w:hAnsi="Times New Roman"/>
          <w:bCs/>
          <w:sz w:val="24"/>
          <w:szCs w:val="24"/>
        </w:rPr>
        <w:t>Sept</w:t>
      </w:r>
      <w:r w:rsidR="007A7600">
        <w:rPr>
          <w:rFonts w:ascii="Times New Roman" w:hAnsi="Times New Roman"/>
          <w:bCs/>
          <w:sz w:val="24"/>
          <w:szCs w:val="24"/>
        </w:rPr>
        <w:t xml:space="preserve"> </w:t>
      </w:r>
      <w:r w:rsidRPr="000F718A">
        <w:rPr>
          <w:rFonts w:ascii="Times New Roman" w:hAnsi="Times New Roman"/>
          <w:bCs/>
          <w:sz w:val="24"/>
          <w:szCs w:val="24"/>
        </w:rPr>
        <w:t>2025 Submitted).</w:t>
      </w:r>
    </w:p>
    <w:p w14:paraId="6B241745" w14:textId="433554C7" w:rsidR="000F718A" w:rsidRDefault="000F718A" w:rsidP="000F718A">
      <w:pPr>
        <w:pStyle w:val="Paragrafoelenco"/>
        <w:numPr>
          <w:ilvl w:val="0"/>
          <w:numId w:val="18"/>
        </w:numPr>
        <w:spacing w:line="360" w:lineRule="auto"/>
        <w:ind w:left="993"/>
        <w:jc w:val="both"/>
        <w:rPr>
          <w:rFonts w:ascii="Times New Roman" w:hAnsi="Times New Roman"/>
          <w:bCs/>
          <w:sz w:val="24"/>
          <w:szCs w:val="24"/>
          <w:lang w:val="en-US"/>
        </w:rPr>
      </w:pPr>
      <w:r w:rsidRPr="000F718A">
        <w:rPr>
          <w:rFonts w:ascii="Times New Roman" w:hAnsi="Times New Roman"/>
          <w:b/>
          <w:sz w:val="24"/>
          <w:szCs w:val="24"/>
          <w:lang w:val="en-US"/>
        </w:rPr>
        <w:t>Gigliotti S</w:t>
      </w:r>
      <w:r w:rsidRPr="000F718A">
        <w:rPr>
          <w:rFonts w:ascii="Times New Roman" w:hAnsi="Times New Roman"/>
          <w:bCs/>
          <w:sz w:val="24"/>
          <w:szCs w:val="24"/>
          <w:lang w:val="en-US"/>
        </w:rPr>
        <w:t>., Manno M., Divenuto F., Pantanella M., Marascio N., Quirino A., Matera G. Overview of the role of calprotectin as biomarker from the inflammatory diseases to sepsis (</w:t>
      </w:r>
      <w:r w:rsidR="007A7600">
        <w:rPr>
          <w:rFonts w:ascii="Times New Roman" w:hAnsi="Times New Roman"/>
          <w:bCs/>
          <w:sz w:val="24"/>
          <w:szCs w:val="24"/>
          <w:lang w:val="en-US"/>
        </w:rPr>
        <w:t>Discover Medicine</w:t>
      </w:r>
      <w:r w:rsidRPr="000F718A">
        <w:rPr>
          <w:rFonts w:ascii="Times New Roman" w:hAnsi="Times New Roman"/>
          <w:bCs/>
          <w:sz w:val="24"/>
          <w:szCs w:val="24"/>
          <w:lang w:val="en-US"/>
        </w:rPr>
        <w:t xml:space="preserve">, </w:t>
      </w:r>
      <w:r w:rsidR="007A7600">
        <w:rPr>
          <w:rFonts w:ascii="Times New Roman" w:hAnsi="Times New Roman"/>
          <w:bCs/>
          <w:sz w:val="24"/>
          <w:szCs w:val="24"/>
          <w:lang w:val="en-US"/>
        </w:rPr>
        <w:t>May</w:t>
      </w:r>
      <w:r w:rsidRPr="000F718A">
        <w:rPr>
          <w:rFonts w:ascii="Times New Roman" w:hAnsi="Times New Roman"/>
          <w:bCs/>
          <w:sz w:val="24"/>
          <w:szCs w:val="24"/>
          <w:lang w:val="en-US"/>
        </w:rPr>
        <w:t xml:space="preserve"> 2025 Submitted).</w:t>
      </w:r>
    </w:p>
    <w:p w14:paraId="5D9462B2" w14:textId="04F4F565" w:rsidR="00E25519" w:rsidRDefault="000F718A" w:rsidP="00AB2229">
      <w:pPr>
        <w:pStyle w:val="Paragrafoelenco"/>
        <w:numPr>
          <w:ilvl w:val="0"/>
          <w:numId w:val="18"/>
        </w:numPr>
        <w:spacing w:line="360" w:lineRule="auto"/>
        <w:ind w:left="993"/>
        <w:jc w:val="both"/>
        <w:rPr>
          <w:rFonts w:ascii="Times New Roman" w:hAnsi="Times New Roman"/>
          <w:bCs/>
          <w:sz w:val="24"/>
          <w:szCs w:val="24"/>
          <w:lang w:val="en-US"/>
        </w:rPr>
      </w:pPr>
      <w:r w:rsidRPr="000F718A">
        <w:rPr>
          <w:rFonts w:ascii="Times New Roman" w:hAnsi="Times New Roman"/>
          <w:bCs/>
          <w:sz w:val="24"/>
          <w:szCs w:val="24"/>
        </w:rPr>
        <w:t>Nadia Marascio, Grazia Pavia, Chiara Mazzei, Marta Pantanella, Emanuele Giorgio, Michele Manno</w:t>
      </w:r>
      <w:r w:rsidRPr="000F718A">
        <w:rPr>
          <w:rFonts w:ascii="Times New Roman" w:hAnsi="Times New Roman"/>
          <w:b/>
          <w:sz w:val="24"/>
          <w:szCs w:val="24"/>
        </w:rPr>
        <w:t>, Simona Gigliotti</w:t>
      </w:r>
      <w:r w:rsidRPr="000F718A">
        <w:rPr>
          <w:rFonts w:ascii="Times New Roman" w:hAnsi="Times New Roman"/>
          <w:bCs/>
          <w:sz w:val="24"/>
          <w:szCs w:val="24"/>
        </w:rPr>
        <w:t xml:space="preserve">, Giorgio S. Barreca, Cinzia Peronace, Giovanni Matera and Angela Quirino. </w:t>
      </w:r>
      <w:r w:rsidRPr="000F718A">
        <w:rPr>
          <w:rFonts w:ascii="Times New Roman" w:hAnsi="Times New Roman"/>
          <w:bCs/>
          <w:sz w:val="24"/>
          <w:szCs w:val="24"/>
          <w:lang w:val="en-US"/>
        </w:rPr>
        <w:t>Human Cytomegalovirus Infection in the Era of Vaccine Development: Case series of Immunocompromised Patients (</w:t>
      </w:r>
      <w:r w:rsidR="00DE7A1A">
        <w:rPr>
          <w:rFonts w:ascii="Times New Roman" w:hAnsi="Times New Roman"/>
          <w:bCs/>
          <w:sz w:val="24"/>
          <w:szCs w:val="24"/>
          <w:lang w:val="en-US"/>
        </w:rPr>
        <w:t>Frontiers in Virology</w:t>
      </w:r>
      <w:r w:rsidR="007A7600">
        <w:rPr>
          <w:rFonts w:ascii="Times New Roman" w:hAnsi="Times New Roman"/>
          <w:bCs/>
          <w:sz w:val="24"/>
          <w:szCs w:val="24"/>
          <w:lang w:val="en-US"/>
        </w:rPr>
        <w:t xml:space="preserve"> </w:t>
      </w:r>
      <w:r w:rsidRPr="000F718A">
        <w:rPr>
          <w:rFonts w:ascii="Times New Roman" w:hAnsi="Times New Roman"/>
          <w:bCs/>
          <w:sz w:val="24"/>
          <w:szCs w:val="24"/>
          <w:lang w:val="en-US"/>
        </w:rPr>
        <w:t xml:space="preserve">, </w:t>
      </w:r>
      <w:r w:rsidR="00DE7A1A">
        <w:rPr>
          <w:rFonts w:ascii="Times New Roman" w:hAnsi="Times New Roman"/>
          <w:bCs/>
          <w:sz w:val="24"/>
          <w:szCs w:val="24"/>
          <w:lang w:val="en-US"/>
        </w:rPr>
        <w:t>sept 25</w:t>
      </w:r>
      <w:r w:rsidRPr="000F718A">
        <w:rPr>
          <w:rFonts w:ascii="Times New Roman" w:hAnsi="Times New Roman"/>
          <w:bCs/>
          <w:sz w:val="24"/>
          <w:szCs w:val="24"/>
          <w:lang w:val="en-US"/>
        </w:rPr>
        <w:t xml:space="preserve"> Submitted).</w:t>
      </w:r>
      <w:bookmarkEnd w:id="0"/>
    </w:p>
    <w:p w14:paraId="2036EFF0" w14:textId="1E365B01" w:rsidR="005D4CD7" w:rsidRDefault="005D4CD7" w:rsidP="005D4CD7">
      <w:pPr>
        <w:spacing w:line="360" w:lineRule="auto"/>
        <w:jc w:val="both"/>
        <w:rPr>
          <w:rFonts w:ascii="Times New Roman" w:hAnsi="Times New Roman"/>
          <w:bCs/>
          <w:sz w:val="24"/>
          <w:szCs w:val="24"/>
          <w:lang w:val="en-US"/>
        </w:rPr>
      </w:pPr>
    </w:p>
    <w:p w14:paraId="264E047D" w14:textId="34B3F61A" w:rsidR="005D4CD7" w:rsidRPr="00925E79" w:rsidRDefault="004A1C3C" w:rsidP="00925E79">
      <w:pPr>
        <w:pStyle w:val="Paragrafoelenco"/>
        <w:numPr>
          <w:ilvl w:val="0"/>
          <w:numId w:val="18"/>
        </w:numPr>
        <w:spacing w:line="360" w:lineRule="auto"/>
        <w:ind w:left="1276" w:hanging="283"/>
        <w:jc w:val="both"/>
        <w:rPr>
          <w:rFonts w:ascii="Times New Roman" w:hAnsi="Times New Roman"/>
          <w:bCs/>
          <w:sz w:val="24"/>
          <w:szCs w:val="24"/>
          <w:lang w:val="en-US"/>
        </w:rPr>
      </w:pPr>
      <w:r w:rsidRPr="004A1C3C">
        <w:rPr>
          <w:rFonts w:ascii="Times New Roman" w:hAnsi="Times New Roman"/>
          <w:bCs/>
          <w:sz w:val="24"/>
          <w:szCs w:val="24"/>
        </w:rPr>
        <w:t xml:space="preserve">Michele Manno, Grazia Pavia, </w:t>
      </w:r>
      <w:r w:rsidRPr="00CF3558">
        <w:rPr>
          <w:rFonts w:ascii="Times New Roman" w:hAnsi="Times New Roman"/>
          <w:b/>
          <w:sz w:val="24"/>
          <w:szCs w:val="24"/>
        </w:rPr>
        <w:t>Simona Gigliotti</w:t>
      </w:r>
      <w:r w:rsidRPr="004A1C3C">
        <w:rPr>
          <w:rFonts w:ascii="Times New Roman" w:hAnsi="Times New Roman"/>
          <w:bCs/>
          <w:sz w:val="24"/>
          <w:szCs w:val="24"/>
        </w:rPr>
        <w:t xml:space="preserve">, Marta Pantanella, Giorgio Settimo Barreca, Cinzia Peronace, Luigia Gallo, Francesca Trimboli, Elena Colosimo, Angelo Giuseppe Lamberti, Nadia Marascio, Giovanni Matera, Angela Quirino. </w:t>
      </w:r>
      <w:r w:rsidRPr="004A1C3C">
        <w:rPr>
          <w:rFonts w:ascii="Times New Roman" w:hAnsi="Times New Roman"/>
          <w:bCs/>
          <w:sz w:val="24"/>
          <w:szCs w:val="24"/>
          <w:lang w:val="en-US"/>
        </w:rPr>
        <w:t>Impact of SARS-</w:t>
      </w:r>
      <w:r w:rsidRPr="004A1C3C">
        <w:rPr>
          <w:rFonts w:ascii="Times New Roman" w:hAnsi="Times New Roman"/>
          <w:bCs/>
          <w:sz w:val="24"/>
          <w:szCs w:val="24"/>
          <w:lang w:val="en-US"/>
        </w:rPr>
        <w:lastRenderedPageBreak/>
        <w:t xml:space="preserve">CoV-2 on respiratory virus prevalence across pre-, during-, and post-pandemic periods.  (Viruses, </w:t>
      </w:r>
      <w:r w:rsidR="006939EE">
        <w:rPr>
          <w:rFonts w:ascii="Times New Roman" w:hAnsi="Times New Roman"/>
          <w:bCs/>
          <w:sz w:val="24"/>
          <w:szCs w:val="24"/>
          <w:lang w:val="en-US"/>
        </w:rPr>
        <w:t>July</w:t>
      </w:r>
      <w:r w:rsidRPr="004A1C3C">
        <w:rPr>
          <w:rFonts w:ascii="Times New Roman" w:hAnsi="Times New Roman"/>
          <w:bCs/>
          <w:sz w:val="24"/>
          <w:szCs w:val="24"/>
          <w:lang w:val="en-US"/>
        </w:rPr>
        <w:t xml:space="preserve"> 2025</w:t>
      </w:r>
      <w:r w:rsidR="006939EE">
        <w:rPr>
          <w:rFonts w:ascii="Times New Roman" w:hAnsi="Times New Roman"/>
          <w:bCs/>
          <w:sz w:val="24"/>
          <w:szCs w:val="24"/>
          <w:lang w:val="en-US"/>
        </w:rPr>
        <w:t>)</w:t>
      </w:r>
      <w:r w:rsidR="00925E79">
        <w:rPr>
          <w:rFonts w:ascii="Times New Roman" w:hAnsi="Times New Roman"/>
          <w:bCs/>
          <w:sz w:val="24"/>
          <w:szCs w:val="24"/>
          <w:lang w:val="en-US"/>
        </w:rPr>
        <w:t>.</w:t>
      </w:r>
    </w:p>
    <w:p w14:paraId="565E7F9F" w14:textId="22240585" w:rsidR="00B026AA" w:rsidRDefault="00B026AA" w:rsidP="00362D9C">
      <w:pPr>
        <w:widowControl/>
        <w:spacing w:before="100" w:beforeAutospacing="1" w:after="100" w:afterAutospacing="1" w:line="276" w:lineRule="auto"/>
        <w:ind w:left="709"/>
        <w:jc w:val="both"/>
        <w:rPr>
          <w:rFonts w:ascii="Times New Roman" w:hAnsi="Times New Roman" w:cs="Arial"/>
          <w:b/>
          <w:bCs/>
          <w:sz w:val="24"/>
        </w:rPr>
      </w:pPr>
      <w:r w:rsidRPr="00B026AA">
        <w:rPr>
          <w:rFonts w:ascii="Times New Roman" w:hAnsi="Times New Roman" w:cs="Arial"/>
          <w:b/>
          <w:bCs/>
          <w:sz w:val="24"/>
        </w:rPr>
        <w:t>Abstract:</w:t>
      </w:r>
    </w:p>
    <w:p w14:paraId="5AF480BA" w14:textId="2787DBC9" w:rsidR="000A4942" w:rsidRDefault="000A4942" w:rsidP="00362D9C">
      <w:pPr>
        <w:widowControl/>
        <w:spacing w:before="100" w:beforeAutospacing="1" w:after="100" w:afterAutospacing="1" w:line="276" w:lineRule="auto"/>
        <w:ind w:left="709"/>
        <w:jc w:val="both"/>
        <w:rPr>
          <w:rFonts w:ascii="Times New Roman" w:hAnsi="Times New Roman" w:cs="Arial"/>
          <w:b/>
          <w:bCs/>
          <w:sz w:val="24"/>
        </w:rPr>
      </w:pPr>
      <w:r>
        <w:rPr>
          <w:rFonts w:ascii="Times New Roman" w:hAnsi="Times New Roman" w:cs="Arial"/>
          <w:b/>
          <w:bCs/>
          <w:sz w:val="24"/>
        </w:rPr>
        <w:t>SIM 2025 - Catania 19-22 Settembre</w:t>
      </w:r>
    </w:p>
    <w:p w14:paraId="2207646B" w14:textId="2894D473" w:rsidR="002A4E75" w:rsidRDefault="00051F14" w:rsidP="00051F14">
      <w:pPr>
        <w:pStyle w:val="Paragrafoelenco"/>
        <w:widowControl/>
        <w:numPr>
          <w:ilvl w:val="0"/>
          <w:numId w:val="25"/>
        </w:numPr>
        <w:spacing w:before="100" w:beforeAutospacing="1" w:after="100" w:afterAutospacing="1" w:line="276" w:lineRule="auto"/>
        <w:jc w:val="both"/>
        <w:rPr>
          <w:rFonts w:ascii="Times New Roman" w:hAnsi="Times New Roman" w:cs="Arial"/>
          <w:sz w:val="24"/>
        </w:rPr>
      </w:pPr>
      <w:r w:rsidRPr="00051F14">
        <w:rPr>
          <w:rFonts w:ascii="Times New Roman" w:hAnsi="Times New Roman" w:cs="Arial"/>
          <w:b/>
          <w:bCs/>
          <w:sz w:val="24"/>
        </w:rPr>
        <w:t>Simona Gigliotti</w:t>
      </w:r>
      <w:r w:rsidRPr="00051F14">
        <w:rPr>
          <w:rFonts w:ascii="Times New Roman" w:hAnsi="Times New Roman" w:cs="Arial"/>
          <w:sz w:val="24"/>
        </w:rPr>
        <w:t>, Michele Manno, Francesca Divenuto, Cinzia Peronace, Francesca Trimboli, Concetta Zangari, Valentina Tancre, Francesca Greco, Pasquale Minchella, Luigi Principe, Nadia Marascio, Angela Quirino, Giovanni Matera. Neutrophil-derived biomarkers in serum samples of septic patients</w:t>
      </w:r>
      <w:r w:rsidR="00AF15BA">
        <w:rPr>
          <w:rFonts w:ascii="Times New Roman" w:hAnsi="Times New Roman" w:cs="Arial"/>
          <w:sz w:val="24"/>
        </w:rPr>
        <w:t>.</w:t>
      </w:r>
    </w:p>
    <w:p w14:paraId="41EC4D7E" w14:textId="601242B0" w:rsidR="00C6341E" w:rsidRPr="00AF15BA" w:rsidRDefault="00AF15BA" w:rsidP="00AF15BA">
      <w:pPr>
        <w:pStyle w:val="Paragrafoelenco"/>
        <w:widowControl/>
        <w:numPr>
          <w:ilvl w:val="0"/>
          <w:numId w:val="25"/>
        </w:numPr>
        <w:spacing w:before="100" w:beforeAutospacing="1" w:after="100" w:afterAutospacing="1" w:line="276" w:lineRule="auto"/>
        <w:jc w:val="both"/>
        <w:rPr>
          <w:rFonts w:ascii="Times New Roman" w:hAnsi="Times New Roman" w:cs="Arial"/>
          <w:sz w:val="24"/>
          <w:lang w:val="en-US"/>
        </w:rPr>
      </w:pPr>
      <w:r w:rsidRPr="00BC082D">
        <w:rPr>
          <w:rFonts w:ascii="Times New Roman" w:hAnsi="Times New Roman" w:cs="Arial"/>
          <w:sz w:val="24"/>
        </w:rPr>
        <w:t>Michele Manno, Grazia Pavi</w:t>
      </w:r>
      <w:r>
        <w:rPr>
          <w:rFonts w:ascii="Times New Roman" w:hAnsi="Times New Roman" w:cs="Arial"/>
          <w:sz w:val="24"/>
        </w:rPr>
        <w:t>a</w:t>
      </w:r>
      <w:r w:rsidRPr="00BC082D">
        <w:rPr>
          <w:rFonts w:ascii="Times New Roman" w:hAnsi="Times New Roman" w:cs="Arial"/>
          <w:sz w:val="24"/>
        </w:rPr>
        <w:t xml:space="preserve">, </w:t>
      </w:r>
      <w:r w:rsidRPr="00AF15BA">
        <w:rPr>
          <w:rFonts w:ascii="Times New Roman" w:hAnsi="Times New Roman" w:cs="Arial"/>
          <w:b/>
          <w:bCs/>
          <w:sz w:val="24"/>
        </w:rPr>
        <w:t>Simona Gigliotti,</w:t>
      </w:r>
      <w:r w:rsidRPr="00BC082D">
        <w:rPr>
          <w:rFonts w:ascii="Times New Roman" w:hAnsi="Times New Roman" w:cs="Arial"/>
          <w:sz w:val="24"/>
        </w:rPr>
        <w:t xml:space="preserve"> Marta Pantanella, Giorgio S. Barreca, Cinzia Peronace, Luigia Gallo, Francesca Trimboli,</w:t>
      </w:r>
      <w:r>
        <w:rPr>
          <w:rFonts w:ascii="Times New Roman" w:hAnsi="Times New Roman" w:cs="Arial"/>
          <w:sz w:val="24"/>
        </w:rPr>
        <w:t xml:space="preserve"> </w:t>
      </w:r>
      <w:r w:rsidRPr="00AF15BA">
        <w:rPr>
          <w:rFonts w:ascii="Times New Roman" w:hAnsi="Times New Roman" w:cs="Arial"/>
          <w:sz w:val="24"/>
        </w:rPr>
        <w:t xml:space="preserve">Elena Colosimo, Angelo G. Lamberti, Raffaella Sinopoli, Fabio Mongiardo, Nadia Marascio, Angela Quirino And Giovanni Matera. </w:t>
      </w:r>
      <w:r w:rsidRPr="00AF15BA">
        <w:rPr>
          <w:rFonts w:ascii="Times New Roman" w:hAnsi="Times New Roman" w:cs="Arial"/>
          <w:sz w:val="24"/>
          <w:lang w:val="en-US"/>
        </w:rPr>
        <w:t>Impact Of Sars-Cov-2 On Respiratory Virus Prevalence Across Pre-, During- And Post-Pandemic Periods.</w:t>
      </w:r>
    </w:p>
    <w:p w14:paraId="4369592B" w14:textId="7ABD843E" w:rsidR="000A4942" w:rsidRPr="007B5B48" w:rsidRDefault="007B5B48" w:rsidP="007B5B48">
      <w:pPr>
        <w:pStyle w:val="Paragrafoelenco"/>
        <w:widowControl/>
        <w:numPr>
          <w:ilvl w:val="0"/>
          <w:numId w:val="24"/>
        </w:numPr>
        <w:spacing w:before="100" w:beforeAutospacing="1" w:after="100" w:afterAutospacing="1" w:line="276" w:lineRule="auto"/>
        <w:jc w:val="both"/>
        <w:rPr>
          <w:rFonts w:ascii="Times New Roman" w:hAnsi="Times New Roman" w:cs="Arial"/>
          <w:sz w:val="24"/>
          <w:lang w:val="en-US"/>
        </w:rPr>
      </w:pPr>
      <w:r w:rsidRPr="007B5B48">
        <w:rPr>
          <w:rFonts w:ascii="Times New Roman" w:hAnsi="Times New Roman" w:cs="Arial"/>
          <w:sz w:val="24"/>
        </w:rPr>
        <w:t xml:space="preserve">M. G. Stillitano, C. Riillo, M.C. Furchì, </w:t>
      </w:r>
      <w:r w:rsidRPr="007B5B48">
        <w:rPr>
          <w:rFonts w:ascii="Times New Roman" w:hAnsi="Times New Roman" w:cs="Arial"/>
          <w:b/>
          <w:bCs/>
          <w:sz w:val="24"/>
        </w:rPr>
        <w:t>S. Gigliotti</w:t>
      </w:r>
      <w:r w:rsidRPr="007B5B48">
        <w:rPr>
          <w:rFonts w:ascii="Times New Roman" w:hAnsi="Times New Roman" w:cs="Arial"/>
          <w:sz w:val="24"/>
        </w:rPr>
        <w:t xml:space="preserve">, N.N. Raso, M. De Fazio, L. Gallo, S. Nisticò, N. Marascio, G. Matera, A. Quirino. </w:t>
      </w:r>
      <w:r w:rsidRPr="007B5B48">
        <w:rPr>
          <w:rFonts w:ascii="Times New Roman" w:hAnsi="Times New Roman" w:cs="Arial"/>
          <w:sz w:val="24"/>
          <w:lang w:val="en-US"/>
        </w:rPr>
        <w:t>Mycobacterium tuberculosis Complex MDR Strains in Calabria: a Retrospective study.</w:t>
      </w:r>
    </w:p>
    <w:p w14:paraId="0D6A4643" w14:textId="2987B5CF" w:rsidR="00407458" w:rsidRDefault="00407458" w:rsidP="00407458">
      <w:pPr>
        <w:widowControl/>
        <w:spacing w:before="100" w:beforeAutospacing="1" w:after="100" w:afterAutospacing="1" w:line="276" w:lineRule="auto"/>
        <w:ind w:left="709"/>
        <w:jc w:val="both"/>
        <w:rPr>
          <w:rFonts w:ascii="Times New Roman" w:hAnsi="Times New Roman" w:cs="Arial"/>
          <w:b/>
          <w:bCs/>
          <w:sz w:val="24"/>
        </w:rPr>
      </w:pPr>
      <w:r>
        <w:rPr>
          <w:rFonts w:ascii="Times New Roman" w:hAnsi="Times New Roman" w:cs="Arial"/>
          <w:b/>
          <w:bCs/>
          <w:sz w:val="24"/>
        </w:rPr>
        <w:t>AMCLI 2025 – Rimini 25-28 Marzo</w:t>
      </w:r>
    </w:p>
    <w:p w14:paraId="56568B95" w14:textId="56C50823" w:rsidR="00407458" w:rsidRPr="00CA530F" w:rsidRDefault="00D606D0" w:rsidP="00407458">
      <w:pPr>
        <w:pStyle w:val="Paragrafoelenco"/>
        <w:widowControl/>
        <w:numPr>
          <w:ilvl w:val="0"/>
          <w:numId w:val="23"/>
        </w:numPr>
        <w:spacing w:before="100" w:beforeAutospacing="1" w:after="100" w:afterAutospacing="1" w:line="276" w:lineRule="auto"/>
        <w:jc w:val="both"/>
        <w:rPr>
          <w:rFonts w:ascii="Times New Roman" w:hAnsi="Times New Roman" w:cs="Arial"/>
          <w:b/>
          <w:bCs/>
          <w:sz w:val="24"/>
        </w:rPr>
      </w:pPr>
      <w:r w:rsidRPr="00D606D0">
        <w:rPr>
          <w:rFonts w:ascii="Times New Roman" w:hAnsi="Times New Roman" w:cs="Arial"/>
          <w:b/>
          <w:bCs/>
          <w:sz w:val="24"/>
        </w:rPr>
        <w:t>Gigliotti S</w:t>
      </w:r>
      <w:r w:rsidRPr="00D606D0">
        <w:rPr>
          <w:rFonts w:ascii="Times New Roman" w:hAnsi="Times New Roman" w:cs="Arial"/>
          <w:sz w:val="24"/>
        </w:rPr>
        <w:t>., Manno M., Divenuto F., Peronace C., Trimboli F., Zangari C., Tancrè V., Greco F., Minchella P., Marascio N., Quirino A., Matera G. Calprotectin and Azurocidin as biomarkers in diagnosis and prognosis of septic patients</w:t>
      </w:r>
      <w:r w:rsidR="00CA530F">
        <w:rPr>
          <w:rFonts w:ascii="Times New Roman" w:hAnsi="Times New Roman" w:cs="Arial"/>
          <w:sz w:val="24"/>
        </w:rPr>
        <w:t>.</w:t>
      </w:r>
    </w:p>
    <w:p w14:paraId="422E4930" w14:textId="7D936000" w:rsidR="00E777CD" w:rsidRDefault="00CA530F" w:rsidP="00E777CD">
      <w:pPr>
        <w:pStyle w:val="Paragrafoelenco"/>
        <w:widowControl/>
        <w:numPr>
          <w:ilvl w:val="0"/>
          <w:numId w:val="23"/>
        </w:numPr>
        <w:spacing w:before="100" w:beforeAutospacing="1" w:after="100" w:afterAutospacing="1" w:line="276" w:lineRule="auto"/>
        <w:jc w:val="both"/>
        <w:rPr>
          <w:rFonts w:ascii="Times New Roman" w:hAnsi="Times New Roman" w:cs="Arial"/>
          <w:sz w:val="24"/>
        </w:rPr>
      </w:pPr>
      <w:r w:rsidRPr="00CA530F">
        <w:rPr>
          <w:rFonts w:ascii="Times New Roman" w:hAnsi="Times New Roman" w:cs="Arial"/>
          <w:sz w:val="24"/>
        </w:rPr>
        <w:t xml:space="preserve">Tolone A., Zito F., Stillitano M.G., De Giorgio F., Manno M., </w:t>
      </w:r>
      <w:r w:rsidRPr="00CA530F">
        <w:rPr>
          <w:rFonts w:ascii="Times New Roman" w:hAnsi="Times New Roman" w:cs="Arial"/>
          <w:b/>
          <w:bCs/>
          <w:sz w:val="24"/>
        </w:rPr>
        <w:t>Gigliotti S</w:t>
      </w:r>
      <w:r w:rsidRPr="00CA530F">
        <w:rPr>
          <w:rFonts w:ascii="Times New Roman" w:hAnsi="Times New Roman" w:cs="Arial"/>
          <w:sz w:val="24"/>
        </w:rPr>
        <w:t>., Barreca G.S., Colosimo E., Lamberti A., Nisticò S., Caroleo B., Marascio N., Quirino A., Matera G. A case of Taenia solium in an old patient woman in Calabria</w:t>
      </w:r>
      <w:r w:rsidR="00BE4460">
        <w:rPr>
          <w:rFonts w:ascii="Times New Roman" w:hAnsi="Times New Roman" w:cs="Arial"/>
          <w:sz w:val="24"/>
        </w:rPr>
        <w:t>.</w:t>
      </w:r>
    </w:p>
    <w:p w14:paraId="19D6CCF3" w14:textId="77777777" w:rsidR="00E777CD" w:rsidRPr="00E777CD" w:rsidRDefault="00E777CD" w:rsidP="00E777CD">
      <w:pPr>
        <w:pStyle w:val="Paragrafoelenco"/>
        <w:widowControl/>
        <w:spacing w:before="100" w:beforeAutospacing="1" w:after="100" w:afterAutospacing="1" w:line="276" w:lineRule="auto"/>
        <w:ind w:left="1429"/>
        <w:jc w:val="both"/>
        <w:rPr>
          <w:rFonts w:ascii="Times New Roman" w:hAnsi="Times New Roman" w:cs="Arial"/>
          <w:sz w:val="24"/>
        </w:rPr>
      </w:pPr>
    </w:p>
    <w:p w14:paraId="403492BF" w14:textId="4CBEB3B1" w:rsidR="00705F37" w:rsidRPr="00705F37" w:rsidRDefault="00705F37" w:rsidP="00E777CD">
      <w:pPr>
        <w:pStyle w:val="Paragrafoelenco"/>
        <w:widowControl/>
        <w:spacing w:before="100" w:beforeAutospacing="1" w:after="100" w:afterAutospacing="1" w:line="276" w:lineRule="auto"/>
        <w:ind w:left="851"/>
        <w:jc w:val="both"/>
        <w:rPr>
          <w:rFonts w:ascii="Times New Roman" w:hAnsi="Times New Roman" w:cs="Arial"/>
          <w:b/>
          <w:bCs/>
          <w:sz w:val="24"/>
        </w:rPr>
      </w:pPr>
      <w:r w:rsidRPr="00705F37">
        <w:rPr>
          <w:rFonts w:ascii="Times New Roman" w:hAnsi="Times New Roman" w:cs="Arial"/>
          <w:b/>
          <w:bCs/>
          <w:sz w:val="24"/>
        </w:rPr>
        <w:t>ASM</w:t>
      </w:r>
      <w:r>
        <w:rPr>
          <w:rFonts w:ascii="Times New Roman" w:hAnsi="Times New Roman" w:cs="Arial"/>
          <w:b/>
          <w:bCs/>
          <w:sz w:val="24"/>
        </w:rPr>
        <w:t xml:space="preserve"> 2025, </w:t>
      </w:r>
      <w:r w:rsidRPr="00705F37">
        <w:rPr>
          <w:rFonts w:ascii="Times New Roman" w:hAnsi="Times New Roman" w:cs="Arial"/>
          <w:b/>
          <w:bCs/>
          <w:sz w:val="24"/>
        </w:rPr>
        <w:t>19-23 Giugno 2025, Los Angeles.</w:t>
      </w:r>
    </w:p>
    <w:p w14:paraId="61C594FD" w14:textId="77777777" w:rsidR="004F7BE2" w:rsidRDefault="00BE4460" w:rsidP="004F7BE2">
      <w:pPr>
        <w:pStyle w:val="Paragrafoelenco"/>
        <w:widowControl/>
        <w:numPr>
          <w:ilvl w:val="0"/>
          <w:numId w:val="23"/>
        </w:numPr>
        <w:spacing w:before="100" w:beforeAutospacing="1" w:after="100" w:afterAutospacing="1" w:line="276" w:lineRule="auto"/>
        <w:jc w:val="both"/>
        <w:rPr>
          <w:rFonts w:ascii="Times New Roman" w:hAnsi="Times New Roman" w:cs="Arial"/>
          <w:sz w:val="24"/>
        </w:rPr>
      </w:pPr>
      <w:r w:rsidRPr="00BE4460">
        <w:rPr>
          <w:rFonts w:ascii="Times New Roman" w:hAnsi="Times New Roman" w:cs="Arial"/>
          <w:b/>
          <w:bCs/>
          <w:sz w:val="24"/>
        </w:rPr>
        <w:t xml:space="preserve">Gigliotti S.*, </w:t>
      </w:r>
      <w:r w:rsidRPr="00BE4460">
        <w:rPr>
          <w:rFonts w:ascii="Times New Roman" w:hAnsi="Times New Roman" w:cs="Arial"/>
          <w:sz w:val="24"/>
        </w:rPr>
        <w:t xml:space="preserve">Manno M.*, Divenuto F., Peronace C., Trimboli F., Zangari C., Tancrè V., Greco F., Minchella P., Marascio N., Quirino A., Matera G. Diagnostic and prognostic value of Calprotectin, Azurocidin, and inflammatory markers in sepsis. </w:t>
      </w:r>
      <w:r w:rsidRPr="00705F37">
        <w:rPr>
          <w:rFonts w:ascii="Times New Roman" w:hAnsi="Times New Roman" w:cs="Arial"/>
          <w:sz w:val="24"/>
        </w:rPr>
        <w:t>American Society for  Microbiology (ASM) 19-23 Giugno 2025, Los Angeles.</w:t>
      </w:r>
    </w:p>
    <w:p w14:paraId="0113C3BC" w14:textId="12C33395" w:rsidR="004F7BE2" w:rsidRPr="004F7BE2" w:rsidRDefault="004F7BE2" w:rsidP="004F7BE2">
      <w:pPr>
        <w:widowControl/>
        <w:spacing w:before="100" w:beforeAutospacing="1" w:after="100" w:afterAutospacing="1" w:line="276" w:lineRule="auto"/>
        <w:jc w:val="both"/>
        <w:rPr>
          <w:rFonts w:ascii="Times New Roman" w:hAnsi="Times New Roman" w:cs="Arial"/>
          <w:b/>
          <w:bCs/>
          <w:sz w:val="24"/>
        </w:rPr>
      </w:pPr>
      <w:r>
        <w:rPr>
          <w:rFonts w:ascii="Times New Roman" w:hAnsi="Times New Roman" w:cs="Arial"/>
          <w:b/>
          <w:bCs/>
          <w:sz w:val="24"/>
        </w:rPr>
        <w:t xml:space="preserve">              </w:t>
      </w:r>
      <w:r w:rsidRPr="004F7BE2">
        <w:rPr>
          <w:rFonts w:ascii="Times New Roman" w:hAnsi="Times New Roman" w:cs="Arial"/>
          <w:b/>
          <w:bCs/>
          <w:sz w:val="24"/>
        </w:rPr>
        <w:t>SIM 2024, 8-11 Settembre, Pavia.</w:t>
      </w:r>
    </w:p>
    <w:p w14:paraId="1A968032" w14:textId="5679C07C" w:rsidR="004F7BE2" w:rsidRPr="00E05B88" w:rsidRDefault="00293817" w:rsidP="006954E6">
      <w:pPr>
        <w:pStyle w:val="Paragrafoelenco"/>
        <w:widowControl/>
        <w:numPr>
          <w:ilvl w:val="0"/>
          <w:numId w:val="23"/>
        </w:numPr>
        <w:spacing w:before="100" w:beforeAutospacing="1" w:after="100" w:afterAutospacing="1" w:line="276" w:lineRule="auto"/>
        <w:jc w:val="both"/>
        <w:rPr>
          <w:rFonts w:ascii="Times New Roman" w:hAnsi="Times New Roman" w:cs="Arial"/>
          <w:sz w:val="24"/>
          <w:lang w:val="en-US"/>
        </w:rPr>
      </w:pPr>
      <w:r w:rsidRPr="004F7BE2">
        <w:rPr>
          <w:rFonts w:ascii="Times New Roman" w:hAnsi="Times New Roman" w:cs="Arial"/>
          <w:b/>
          <w:bCs/>
          <w:sz w:val="24"/>
        </w:rPr>
        <w:t>Simona Gigliotti</w:t>
      </w:r>
      <w:r w:rsidRPr="004F7BE2">
        <w:rPr>
          <w:rFonts w:ascii="Times New Roman" w:hAnsi="Times New Roman" w:cs="Arial"/>
          <w:sz w:val="24"/>
        </w:rPr>
        <w:t xml:space="preserve">, Michele Manno, Cinzia Peronace, Aida Giancotti, Francesca Trimboli, Emanuela Laratta, Valentina Tancrè, Emanuela Colosimo, Pasquale Minchella, Annamaria Giandomenico, Francesca Greco, Nadia Marascio, Angela Quirino, Giovanni </w:t>
      </w:r>
      <w:r w:rsidRPr="004F7BE2">
        <w:rPr>
          <w:rFonts w:ascii="Times New Roman" w:hAnsi="Times New Roman" w:cs="Arial"/>
          <w:sz w:val="24"/>
        </w:rPr>
        <w:lastRenderedPageBreak/>
        <w:t xml:space="preserve">Matera. </w:t>
      </w:r>
      <w:r w:rsidRPr="004F7BE2">
        <w:rPr>
          <w:rFonts w:ascii="Times New Roman" w:hAnsi="Times New Roman" w:cs="Arial"/>
          <w:sz w:val="24"/>
          <w:lang w:val="en-US"/>
        </w:rPr>
        <w:t xml:space="preserve">Calprotectin as a novel biomarker of sepsis among inflammatory cascade mediators measured in critical patients. </w:t>
      </w:r>
    </w:p>
    <w:p w14:paraId="17DA46A4" w14:textId="07E00638" w:rsidR="004F7BE2" w:rsidRPr="004F7BE2" w:rsidRDefault="004F7BE2" w:rsidP="004F7BE2">
      <w:pPr>
        <w:widowControl/>
        <w:spacing w:before="100" w:beforeAutospacing="1" w:after="100" w:afterAutospacing="1" w:line="276" w:lineRule="auto"/>
        <w:jc w:val="both"/>
        <w:rPr>
          <w:rFonts w:ascii="Times New Roman" w:hAnsi="Times New Roman" w:cs="Arial"/>
          <w:b/>
          <w:bCs/>
          <w:sz w:val="24"/>
          <w:lang w:val="en-US"/>
        </w:rPr>
      </w:pPr>
      <w:r>
        <w:rPr>
          <w:rFonts w:ascii="Times New Roman" w:hAnsi="Times New Roman" w:cs="Arial"/>
          <w:sz w:val="24"/>
          <w:lang w:val="en-US"/>
        </w:rPr>
        <w:t xml:space="preserve">            </w:t>
      </w:r>
      <w:r w:rsidRPr="004F7BE2">
        <w:rPr>
          <w:rFonts w:ascii="Times New Roman" w:hAnsi="Times New Roman" w:cs="Arial"/>
          <w:b/>
          <w:bCs/>
          <w:sz w:val="24"/>
          <w:lang w:val="en-US"/>
        </w:rPr>
        <w:t>ASM, Giugno 2024, Houston.</w:t>
      </w:r>
    </w:p>
    <w:p w14:paraId="647C7671" w14:textId="5A636602" w:rsidR="00293817" w:rsidRPr="00AB5439" w:rsidRDefault="00293817" w:rsidP="004F7BE2">
      <w:pPr>
        <w:pStyle w:val="Paragrafoelenco"/>
        <w:widowControl/>
        <w:numPr>
          <w:ilvl w:val="0"/>
          <w:numId w:val="23"/>
        </w:numPr>
        <w:spacing w:before="100" w:beforeAutospacing="1" w:after="100" w:afterAutospacing="1" w:line="276" w:lineRule="auto"/>
        <w:ind w:left="1276" w:hanging="207"/>
        <w:jc w:val="both"/>
        <w:rPr>
          <w:rFonts w:ascii="Times New Roman" w:hAnsi="Times New Roman" w:cs="Arial"/>
          <w:sz w:val="24"/>
          <w:lang w:val="en-US"/>
        </w:rPr>
      </w:pPr>
      <w:r w:rsidRPr="00AB5439">
        <w:rPr>
          <w:rFonts w:ascii="Times New Roman" w:hAnsi="Times New Roman" w:cs="Arial"/>
          <w:b/>
          <w:bCs/>
          <w:sz w:val="24"/>
          <w:lang w:val="en-US"/>
        </w:rPr>
        <w:t>Gigliotti S</w:t>
      </w:r>
      <w:r w:rsidRPr="00AB5439">
        <w:rPr>
          <w:rFonts w:ascii="Times New Roman" w:hAnsi="Times New Roman" w:cs="Arial"/>
          <w:sz w:val="24"/>
          <w:lang w:val="en-US"/>
        </w:rPr>
        <w:t xml:space="preserve"> *., </w:t>
      </w:r>
      <w:r w:rsidR="00AB5439" w:rsidRPr="00AB5439">
        <w:rPr>
          <w:rFonts w:ascii="Times New Roman" w:hAnsi="Times New Roman" w:cs="Arial"/>
          <w:sz w:val="24"/>
          <w:lang w:val="en-US"/>
        </w:rPr>
        <w:t xml:space="preserve">Manno M.*, </w:t>
      </w:r>
      <w:r w:rsidRPr="00AB5439">
        <w:rPr>
          <w:rFonts w:ascii="Times New Roman" w:hAnsi="Times New Roman" w:cs="Arial"/>
          <w:sz w:val="24"/>
          <w:lang w:val="en-US"/>
        </w:rPr>
        <w:t xml:space="preserve">Pantanella M., Adams NJ, Divenuto F., De Angelis G., Pavia G1., Barreca GS., Marascio N., Quirino A., Matera G. Identification of Pneumocystis jirovecii in respiratory samples of critical patients in a teaching hospital of Calabria. </w:t>
      </w:r>
    </w:p>
    <w:p w14:paraId="59249E9D" w14:textId="0B74943C" w:rsidR="00226698" w:rsidRPr="00BE4460" w:rsidRDefault="00226698" w:rsidP="00362D9C">
      <w:pPr>
        <w:widowControl/>
        <w:spacing w:before="100" w:beforeAutospacing="1" w:after="100" w:afterAutospacing="1" w:line="276" w:lineRule="auto"/>
        <w:ind w:left="709"/>
        <w:jc w:val="both"/>
        <w:rPr>
          <w:rFonts w:ascii="Times New Roman" w:hAnsi="Times New Roman" w:cs="Arial"/>
          <w:b/>
          <w:bCs/>
          <w:sz w:val="24"/>
          <w:lang w:val="en-US"/>
        </w:rPr>
      </w:pPr>
      <w:r w:rsidRPr="00BE4460">
        <w:rPr>
          <w:rFonts w:ascii="Times New Roman" w:hAnsi="Times New Roman" w:cs="Arial"/>
          <w:b/>
          <w:bCs/>
          <w:sz w:val="24"/>
          <w:lang w:val="en-US"/>
        </w:rPr>
        <w:t>AMCLI 2024 – Rimini 8-11 Marzo</w:t>
      </w:r>
    </w:p>
    <w:p w14:paraId="12678A1B" w14:textId="2F764C24" w:rsidR="00226698" w:rsidRDefault="00226698" w:rsidP="00226698">
      <w:pPr>
        <w:pStyle w:val="Paragrafoelenco"/>
        <w:widowControl/>
        <w:numPr>
          <w:ilvl w:val="0"/>
          <w:numId w:val="22"/>
        </w:numPr>
        <w:spacing w:before="100" w:beforeAutospacing="1" w:after="100" w:afterAutospacing="1" w:line="276" w:lineRule="auto"/>
        <w:jc w:val="both"/>
        <w:rPr>
          <w:rFonts w:ascii="Times New Roman" w:hAnsi="Times New Roman" w:cs="Arial"/>
          <w:sz w:val="24"/>
        </w:rPr>
      </w:pPr>
      <w:r w:rsidRPr="00226698">
        <w:rPr>
          <w:rFonts w:ascii="Times New Roman" w:hAnsi="Times New Roman" w:cs="Arial"/>
          <w:sz w:val="24"/>
          <w:lang w:val="en-US"/>
        </w:rPr>
        <w:t>Is Bulevirtide eligible as monot</w:t>
      </w:r>
      <w:r>
        <w:rPr>
          <w:rFonts w:ascii="Times New Roman" w:hAnsi="Times New Roman" w:cs="Arial"/>
          <w:sz w:val="24"/>
          <w:lang w:val="en-US"/>
        </w:rPr>
        <w:t xml:space="preserve">herapy for all HDV RNA viremic patients with compensated cirrhosis? </w:t>
      </w:r>
      <w:r w:rsidRPr="00226698">
        <w:rPr>
          <w:rFonts w:ascii="Times New Roman" w:hAnsi="Times New Roman" w:cs="Arial"/>
          <w:sz w:val="24"/>
        </w:rPr>
        <w:t>Real- life cohort. N. Marascio, G. Pavia, M. Pantanella, C. Ci</w:t>
      </w:r>
      <w:r>
        <w:rPr>
          <w:rFonts w:ascii="Times New Roman" w:hAnsi="Times New Roman" w:cs="Arial"/>
          <w:sz w:val="24"/>
        </w:rPr>
        <w:t xml:space="preserve">cino, C. Mazzei, </w:t>
      </w:r>
      <w:r w:rsidRPr="00276DE1">
        <w:rPr>
          <w:rFonts w:ascii="Times New Roman" w:hAnsi="Times New Roman" w:cs="Arial"/>
          <w:b/>
          <w:bCs/>
          <w:sz w:val="24"/>
        </w:rPr>
        <w:t>S. Gigliotti</w:t>
      </w:r>
      <w:r>
        <w:rPr>
          <w:rFonts w:ascii="Times New Roman" w:hAnsi="Times New Roman" w:cs="Arial"/>
          <w:sz w:val="24"/>
        </w:rPr>
        <w:t>, et al.</w:t>
      </w:r>
    </w:p>
    <w:p w14:paraId="218947F4" w14:textId="1AC52277" w:rsidR="007307A5" w:rsidRPr="00B22263" w:rsidRDefault="007307A5" w:rsidP="007307A5">
      <w:pPr>
        <w:pStyle w:val="Paragrafoelenco"/>
        <w:widowControl/>
        <w:numPr>
          <w:ilvl w:val="0"/>
          <w:numId w:val="22"/>
        </w:numPr>
        <w:spacing w:before="100" w:beforeAutospacing="1" w:after="100" w:afterAutospacing="1" w:line="276" w:lineRule="auto"/>
        <w:jc w:val="both"/>
        <w:rPr>
          <w:rFonts w:ascii="Times New Roman" w:hAnsi="Times New Roman" w:cs="Arial"/>
          <w:sz w:val="24"/>
          <w:lang w:val="en-US"/>
        </w:rPr>
      </w:pPr>
      <w:r w:rsidRPr="007307A5">
        <w:rPr>
          <w:rFonts w:ascii="Times New Roman" w:hAnsi="Times New Roman" w:cs="Arial"/>
          <w:sz w:val="24"/>
          <w:lang w:val="en-US"/>
        </w:rPr>
        <w:t xml:space="preserve">Cellular Immunity Mediators: are </w:t>
      </w:r>
      <w:r>
        <w:rPr>
          <w:rFonts w:ascii="Times New Roman" w:hAnsi="Times New Roman" w:cs="Arial"/>
          <w:sz w:val="24"/>
          <w:lang w:val="en-US"/>
        </w:rPr>
        <w:t>they key factors in eradication or further development of human leishmania infection?</w:t>
      </w:r>
      <w:r w:rsidRPr="00B22263">
        <w:rPr>
          <w:rFonts w:ascii="Times New Roman" w:hAnsi="Times New Roman" w:cs="Arial"/>
          <w:sz w:val="24"/>
          <w:lang w:val="en-US"/>
        </w:rPr>
        <w:t xml:space="preserve">F. Divenuto, M.P. Campolo, M. Campolo, </w:t>
      </w:r>
      <w:r w:rsidRPr="00276DE1">
        <w:rPr>
          <w:rFonts w:ascii="Times New Roman" w:hAnsi="Times New Roman" w:cs="Arial"/>
          <w:b/>
          <w:bCs/>
          <w:sz w:val="24"/>
          <w:lang w:val="en-US"/>
        </w:rPr>
        <w:t>S. Gigliotti</w:t>
      </w:r>
      <w:r w:rsidRPr="00B22263">
        <w:rPr>
          <w:rFonts w:ascii="Times New Roman" w:hAnsi="Times New Roman" w:cs="Arial"/>
          <w:sz w:val="24"/>
          <w:lang w:val="en-US"/>
        </w:rPr>
        <w:t xml:space="preserve">, et al.  </w:t>
      </w:r>
    </w:p>
    <w:p w14:paraId="0252DA0C" w14:textId="77777777" w:rsidR="00B026AA" w:rsidRPr="00B026AA" w:rsidRDefault="00B026AA" w:rsidP="00362D9C">
      <w:pPr>
        <w:widowControl/>
        <w:spacing w:before="100" w:beforeAutospacing="1" w:after="100" w:afterAutospacing="1" w:line="276" w:lineRule="auto"/>
        <w:ind w:left="709"/>
        <w:jc w:val="both"/>
        <w:rPr>
          <w:rFonts w:ascii="Times New Roman" w:hAnsi="Times New Roman" w:cs="Arial"/>
          <w:b/>
          <w:bCs/>
          <w:sz w:val="24"/>
        </w:rPr>
      </w:pPr>
      <w:r w:rsidRPr="00B026AA">
        <w:rPr>
          <w:rFonts w:ascii="Times New Roman" w:hAnsi="Times New Roman" w:cs="Arial"/>
          <w:b/>
          <w:bCs/>
          <w:sz w:val="24"/>
        </w:rPr>
        <w:t>SIM 2023 – Cagliari 24-27 Settembre 2023</w:t>
      </w:r>
    </w:p>
    <w:p w14:paraId="3F83A553" w14:textId="1EF283F7" w:rsidR="00B026AA" w:rsidRPr="00B026AA" w:rsidRDefault="00B026AA" w:rsidP="00404C73">
      <w:pPr>
        <w:widowControl/>
        <w:numPr>
          <w:ilvl w:val="0"/>
          <w:numId w:val="18"/>
        </w:numPr>
        <w:spacing w:before="100" w:beforeAutospacing="1" w:after="100" w:afterAutospacing="1" w:line="276" w:lineRule="auto"/>
        <w:ind w:left="1134" w:hanging="425"/>
        <w:jc w:val="both"/>
        <w:rPr>
          <w:rFonts w:ascii="Times New Roman" w:hAnsi="Times New Roman" w:cs="Arial"/>
          <w:sz w:val="24"/>
          <w:lang w:val="en-US"/>
        </w:rPr>
      </w:pPr>
      <w:r w:rsidRPr="00B026AA">
        <w:rPr>
          <w:rFonts w:ascii="Times New Roman" w:hAnsi="Times New Roman" w:cs="Arial"/>
          <w:color w:val="000000"/>
          <w:sz w:val="24"/>
          <w:lang w:val="en-US"/>
        </w:rPr>
        <w:t xml:space="preserve">Presence of alive </w:t>
      </w:r>
      <w:r w:rsidRPr="003C490E">
        <w:rPr>
          <w:rFonts w:ascii="Times New Roman" w:hAnsi="Times New Roman" w:cs="Arial"/>
          <w:i/>
          <w:iCs/>
          <w:color w:val="000000"/>
          <w:sz w:val="24"/>
          <w:lang w:val="en-US"/>
        </w:rPr>
        <w:t>Ascaris lumbricoides</w:t>
      </w:r>
      <w:r w:rsidRPr="00B026AA">
        <w:rPr>
          <w:rFonts w:ascii="Times New Roman" w:hAnsi="Times New Roman" w:cs="Arial"/>
          <w:color w:val="000000"/>
          <w:sz w:val="24"/>
          <w:lang w:val="en-US"/>
        </w:rPr>
        <w:t xml:space="preserve"> in a symptomatic patient repeatedly negative for </w:t>
      </w:r>
      <w:r w:rsidR="00404C73">
        <w:rPr>
          <w:rFonts w:ascii="Times New Roman" w:hAnsi="Times New Roman" w:cs="Arial"/>
          <w:color w:val="000000"/>
          <w:sz w:val="24"/>
          <w:lang w:val="en-US"/>
        </w:rPr>
        <w:t xml:space="preserve">  </w:t>
      </w:r>
      <w:r w:rsidRPr="00B026AA">
        <w:rPr>
          <w:rFonts w:ascii="Times New Roman" w:hAnsi="Times New Roman" w:cs="Arial"/>
          <w:color w:val="000000"/>
          <w:sz w:val="24"/>
          <w:lang w:val="en-US"/>
        </w:rPr>
        <w:t xml:space="preserve">worm eggs in fecal samples. </w:t>
      </w:r>
      <w:r w:rsidRPr="00B026AA">
        <w:rPr>
          <w:rFonts w:ascii="Times New Roman" w:hAnsi="Times New Roman" w:cs="Arial"/>
          <w:b/>
          <w:bCs/>
          <w:color w:val="000000"/>
          <w:sz w:val="24"/>
          <w:lang w:val="en-US"/>
        </w:rPr>
        <w:t xml:space="preserve">S. Gigliotti </w:t>
      </w:r>
      <w:r w:rsidRPr="00B026AA">
        <w:rPr>
          <w:rFonts w:ascii="Times New Roman" w:hAnsi="Times New Roman" w:cs="Arial"/>
          <w:color w:val="000000"/>
          <w:sz w:val="24"/>
          <w:lang w:val="en-US"/>
        </w:rPr>
        <w:t>et al.</w:t>
      </w:r>
    </w:p>
    <w:p w14:paraId="386A2604" w14:textId="3875BA86" w:rsidR="00B026AA" w:rsidRPr="00B026AA" w:rsidRDefault="00B026AA" w:rsidP="00404C73">
      <w:pPr>
        <w:widowControl/>
        <w:numPr>
          <w:ilvl w:val="0"/>
          <w:numId w:val="18"/>
        </w:numPr>
        <w:spacing w:before="240" w:after="240"/>
        <w:ind w:left="1134" w:hanging="425"/>
        <w:jc w:val="both"/>
        <w:rPr>
          <w:rFonts w:ascii="Times New Roman" w:hAnsi="Times New Roman" w:cs="Arial"/>
          <w:sz w:val="24"/>
          <w:szCs w:val="24"/>
        </w:rPr>
      </w:pPr>
      <w:r w:rsidRPr="00B026AA">
        <w:rPr>
          <w:rFonts w:ascii="Times New Roman" w:hAnsi="Times New Roman" w:cs="Arial"/>
          <w:color w:val="000000"/>
          <w:sz w:val="24"/>
          <w:lang w:val="en-US"/>
        </w:rPr>
        <w:t xml:space="preserve">Fecal calprotectin values in pediatric patients with bacterial and viral diarrhoea: An observational study. </w:t>
      </w:r>
      <w:r w:rsidRPr="00B026AA">
        <w:rPr>
          <w:rFonts w:ascii="Times New Roman" w:hAnsi="Times New Roman" w:cs="Arial"/>
          <w:color w:val="000000"/>
          <w:sz w:val="24"/>
        </w:rPr>
        <w:t xml:space="preserve">Brunella Brescia, Claudia Cicino, Aida Giancotti, Giorgio Barreca, Francesca Trimboli, Marta Pantanella, </w:t>
      </w:r>
      <w:r w:rsidRPr="00B026AA">
        <w:rPr>
          <w:rFonts w:ascii="Times New Roman" w:hAnsi="Times New Roman" w:cs="Arial"/>
          <w:b/>
          <w:bCs/>
          <w:color w:val="000000"/>
          <w:sz w:val="24"/>
        </w:rPr>
        <w:t>Simona Gigliotti</w:t>
      </w:r>
      <w:r w:rsidRPr="00B026AA">
        <w:rPr>
          <w:rFonts w:ascii="Times New Roman" w:hAnsi="Times New Roman" w:cs="Arial"/>
          <w:color w:val="000000"/>
          <w:sz w:val="24"/>
        </w:rPr>
        <w:t xml:space="preserve"> et al.</w:t>
      </w:r>
    </w:p>
    <w:p w14:paraId="5B412F28" w14:textId="77777777" w:rsidR="00B026AA" w:rsidRPr="00B026AA" w:rsidRDefault="00B026AA" w:rsidP="00362D9C">
      <w:pPr>
        <w:widowControl/>
        <w:ind w:left="709" w:hanging="22"/>
        <w:rPr>
          <w:rFonts w:ascii="Times New Roman" w:hAnsi="Times New Roman"/>
          <w:sz w:val="24"/>
          <w:szCs w:val="24"/>
        </w:rPr>
      </w:pPr>
    </w:p>
    <w:p w14:paraId="6EBB0B36" w14:textId="77777777" w:rsidR="00B026AA" w:rsidRPr="00B026AA" w:rsidRDefault="00B026AA" w:rsidP="00362D9C">
      <w:pPr>
        <w:widowControl/>
        <w:spacing w:before="100" w:beforeAutospacing="1" w:after="100" w:afterAutospacing="1"/>
        <w:ind w:left="709" w:hanging="22"/>
        <w:jc w:val="both"/>
        <w:rPr>
          <w:rFonts w:ascii="Times New Roman" w:hAnsi="Times New Roman" w:cs="Arial"/>
          <w:b/>
          <w:bCs/>
          <w:i/>
          <w:iCs/>
          <w:sz w:val="24"/>
        </w:rPr>
      </w:pPr>
      <w:r w:rsidRPr="00B026AA">
        <w:rPr>
          <w:rFonts w:ascii="Times New Roman" w:hAnsi="Times New Roman" w:cs="Arial"/>
          <w:b/>
          <w:bCs/>
          <w:i/>
          <w:iCs/>
          <w:sz w:val="24"/>
        </w:rPr>
        <w:t>Poster session – Congresso della Società Europea di Cardiologia (ESC), Amsterdam  25-28 Agosto 2023</w:t>
      </w:r>
    </w:p>
    <w:p w14:paraId="18AA1639" w14:textId="77777777" w:rsidR="00B026AA" w:rsidRPr="00B026AA" w:rsidRDefault="00B026AA" w:rsidP="00404C73">
      <w:pPr>
        <w:widowControl/>
        <w:numPr>
          <w:ilvl w:val="0"/>
          <w:numId w:val="18"/>
        </w:numPr>
        <w:spacing w:before="100" w:beforeAutospacing="1" w:after="100" w:afterAutospacing="1" w:line="276" w:lineRule="auto"/>
        <w:ind w:left="1134" w:hanging="567"/>
        <w:jc w:val="both"/>
        <w:rPr>
          <w:rFonts w:ascii="Times New Roman" w:hAnsi="Times New Roman" w:cs="Arial"/>
          <w:sz w:val="24"/>
          <w:lang w:val="en-US"/>
        </w:rPr>
      </w:pPr>
      <w:r w:rsidRPr="00B026AA">
        <w:rPr>
          <w:rFonts w:ascii="Times New Roman" w:hAnsi="Times New Roman" w:cs="Arial"/>
          <w:sz w:val="24"/>
          <w:lang w:val="en-US"/>
        </w:rPr>
        <w:t xml:space="preserve">Mutual effect modification between insulin-resistance and endothelial dysfunction in predicting incident heart failure in hypertensive. M.Perticone, R.Maio, </w:t>
      </w:r>
      <w:r w:rsidRPr="00B026AA">
        <w:rPr>
          <w:rFonts w:ascii="Times New Roman" w:hAnsi="Times New Roman" w:cs="Arial"/>
          <w:b/>
          <w:bCs/>
          <w:sz w:val="24"/>
          <w:lang w:val="en-US"/>
        </w:rPr>
        <w:t>S.Gigliotti</w:t>
      </w:r>
      <w:r w:rsidRPr="00B026AA">
        <w:rPr>
          <w:rFonts w:ascii="Times New Roman" w:hAnsi="Times New Roman" w:cs="Arial"/>
          <w:sz w:val="24"/>
          <w:lang w:val="en-US"/>
        </w:rPr>
        <w:t xml:space="preserve"> et al.</w:t>
      </w:r>
    </w:p>
    <w:p w14:paraId="50234912" w14:textId="77777777" w:rsidR="00B026AA" w:rsidRPr="00B026AA" w:rsidRDefault="00B026AA" w:rsidP="00362D9C">
      <w:pPr>
        <w:widowControl/>
        <w:spacing w:before="100" w:beforeAutospacing="1" w:after="100" w:afterAutospacing="1"/>
        <w:ind w:left="709" w:hanging="22"/>
        <w:jc w:val="both"/>
        <w:rPr>
          <w:rFonts w:ascii="Times New Roman" w:hAnsi="Times New Roman" w:cs="Arial"/>
          <w:b/>
          <w:bCs/>
          <w:i/>
          <w:iCs/>
          <w:sz w:val="24"/>
        </w:rPr>
      </w:pPr>
      <w:r w:rsidRPr="00B026AA">
        <w:rPr>
          <w:rFonts w:ascii="Times New Roman" w:hAnsi="Times New Roman" w:cs="Arial"/>
          <w:b/>
          <w:bCs/>
          <w:i/>
          <w:iCs/>
          <w:sz w:val="24"/>
        </w:rPr>
        <w:t>Poster session - 50°Congresso Nazionale AMCLI , Palacongressi di Rimini, 24-27 Marzo 2023</w:t>
      </w:r>
    </w:p>
    <w:p w14:paraId="2E4DA5F9" w14:textId="7302BE69" w:rsidR="00B026AA" w:rsidRPr="00D24205" w:rsidRDefault="00B026AA" w:rsidP="00404C73">
      <w:pPr>
        <w:widowControl/>
        <w:numPr>
          <w:ilvl w:val="0"/>
          <w:numId w:val="18"/>
        </w:numPr>
        <w:spacing w:before="100" w:beforeAutospacing="1" w:after="100" w:afterAutospacing="1" w:line="276" w:lineRule="auto"/>
        <w:ind w:left="993" w:hanging="426"/>
        <w:jc w:val="both"/>
        <w:rPr>
          <w:rFonts w:ascii="Times New Roman" w:hAnsi="Times New Roman" w:cs="Arial"/>
          <w:sz w:val="24"/>
        </w:rPr>
      </w:pPr>
      <w:r w:rsidRPr="00B026AA">
        <w:rPr>
          <w:rFonts w:ascii="Times New Roman" w:hAnsi="Times New Roman" w:cs="Arial"/>
          <w:sz w:val="24"/>
          <w:lang w:val="en-US"/>
        </w:rPr>
        <w:t xml:space="preserve">Seroprevalence of TORCH Infections in childbearing age women: 2019-2022 time span results from a teaching hospital in southern Italy. </w:t>
      </w:r>
      <w:r w:rsidRPr="00B026AA">
        <w:rPr>
          <w:rFonts w:ascii="Times New Roman" w:hAnsi="Times New Roman" w:cs="Arial"/>
          <w:sz w:val="24"/>
        </w:rPr>
        <w:t xml:space="preserve">G. Pavia, G. De Angelis , A. Giancotti, C. Zangari, E. Laratta, E. Colosimo, E. Mancuso, L. Prestagiacomo, C. Mirello, </w:t>
      </w:r>
      <w:r w:rsidRPr="00B026AA">
        <w:rPr>
          <w:rFonts w:ascii="Times New Roman" w:hAnsi="Times New Roman" w:cs="Arial"/>
          <w:b/>
          <w:bCs/>
          <w:sz w:val="24"/>
        </w:rPr>
        <w:t>S. Gigliotti</w:t>
      </w:r>
      <w:r w:rsidRPr="00B026AA">
        <w:rPr>
          <w:rFonts w:ascii="Times New Roman" w:hAnsi="Times New Roman" w:cs="Arial"/>
          <w:sz w:val="24"/>
        </w:rPr>
        <w:t xml:space="preserve"> et al.</w:t>
      </w:r>
    </w:p>
    <w:p w14:paraId="73E50377" w14:textId="281A0D25" w:rsidR="00B026AA" w:rsidRPr="00B026AA" w:rsidRDefault="00B026AA" w:rsidP="00362D9C">
      <w:pPr>
        <w:widowControl/>
        <w:spacing w:before="100" w:beforeAutospacing="1" w:after="100" w:afterAutospacing="1"/>
        <w:ind w:left="709"/>
        <w:jc w:val="both"/>
        <w:rPr>
          <w:rFonts w:ascii="Times New Roman" w:hAnsi="Times New Roman" w:cs="Arial"/>
          <w:b/>
          <w:bCs/>
          <w:i/>
          <w:iCs/>
          <w:sz w:val="24"/>
          <w:lang w:val="en-US"/>
        </w:rPr>
      </w:pPr>
      <w:r w:rsidRPr="00B026AA">
        <w:rPr>
          <w:rFonts w:ascii="Times New Roman" w:hAnsi="Times New Roman" w:cs="Arial"/>
          <w:b/>
          <w:bCs/>
          <w:i/>
          <w:iCs/>
          <w:sz w:val="24"/>
          <w:lang w:val="en-US"/>
        </w:rPr>
        <w:t>Abstract ASM - American Society for Microbiology</w:t>
      </w:r>
      <w:r w:rsidR="003C490E">
        <w:rPr>
          <w:rFonts w:ascii="Times New Roman" w:hAnsi="Times New Roman" w:cs="Arial"/>
          <w:b/>
          <w:bCs/>
          <w:i/>
          <w:iCs/>
          <w:sz w:val="24"/>
          <w:lang w:val="en-US"/>
        </w:rPr>
        <w:t>, Houston, TX, USA; June 2023.</w:t>
      </w:r>
    </w:p>
    <w:p w14:paraId="33C2ED68" w14:textId="4ECEA70C" w:rsidR="00B026AA" w:rsidRPr="00B026AA" w:rsidRDefault="00404C73" w:rsidP="00404C73">
      <w:pPr>
        <w:numPr>
          <w:ilvl w:val="0"/>
          <w:numId w:val="18"/>
        </w:numPr>
        <w:spacing w:line="276" w:lineRule="auto"/>
        <w:ind w:left="709" w:hanging="142"/>
        <w:jc w:val="both"/>
        <w:rPr>
          <w:rFonts w:ascii="Times New Roman" w:hAnsi="Times New Roman" w:cs="Arial"/>
          <w:color w:val="000000"/>
          <w:sz w:val="24"/>
        </w:rPr>
      </w:pPr>
      <w:r>
        <w:rPr>
          <w:rFonts w:ascii="Times New Roman" w:hAnsi="Times New Roman" w:cs="Arial"/>
          <w:color w:val="000000"/>
          <w:sz w:val="24"/>
          <w:lang w:val="en-US"/>
        </w:rPr>
        <w:t xml:space="preserve"> </w:t>
      </w:r>
      <w:r w:rsidR="00B026AA" w:rsidRPr="00B026AA">
        <w:rPr>
          <w:rFonts w:ascii="Times New Roman" w:hAnsi="Times New Roman" w:cs="Arial"/>
          <w:color w:val="000000"/>
          <w:sz w:val="24"/>
          <w:lang w:val="en-US"/>
        </w:rPr>
        <w:t>Modulation of TNF-</w:t>
      </w:r>
      <w:r w:rsidR="00B026AA" w:rsidRPr="00B026AA">
        <w:rPr>
          <w:rFonts w:ascii="Times New Roman" w:hAnsi="Times New Roman" w:cs="Arial"/>
          <w:color w:val="000000"/>
          <w:sz w:val="24"/>
        </w:rPr>
        <w:t>α</w:t>
      </w:r>
      <w:r w:rsidR="00B026AA" w:rsidRPr="00B026AA">
        <w:rPr>
          <w:rFonts w:ascii="Times New Roman" w:hAnsi="Times New Roman" w:cs="Arial"/>
          <w:color w:val="000000"/>
          <w:sz w:val="24"/>
          <w:lang w:val="en-US"/>
        </w:rPr>
        <w:t xml:space="preserve">, IL-6 and IL-35 in an </w:t>
      </w:r>
      <w:r w:rsidR="00B026AA" w:rsidRPr="00B026AA">
        <w:rPr>
          <w:rFonts w:ascii="Times New Roman" w:hAnsi="Times New Roman" w:cs="Arial"/>
          <w:i/>
          <w:color w:val="000000"/>
          <w:sz w:val="24"/>
          <w:lang w:val="en-US"/>
        </w:rPr>
        <w:t>in vitro</w:t>
      </w:r>
      <w:r w:rsidR="00B026AA" w:rsidRPr="00B026AA">
        <w:rPr>
          <w:rFonts w:ascii="Times New Roman" w:hAnsi="Times New Roman" w:cs="Arial"/>
          <w:color w:val="000000"/>
          <w:sz w:val="24"/>
          <w:lang w:val="en-US"/>
        </w:rPr>
        <w:t xml:space="preserve"> model of human leishmaniasis immune </w:t>
      </w:r>
      <w:r w:rsidR="00B026AA" w:rsidRPr="00B026AA">
        <w:rPr>
          <w:rFonts w:ascii="Times New Roman" w:hAnsi="Times New Roman" w:cs="Arial"/>
          <w:color w:val="000000"/>
          <w:sz w:val="24"/>
          <w:lang w:val="en-US"/>
        </w:rPr>
        <w:lastRenderedPageBreak/>
        <w:t xml:space="preserve">response. </w:t>
      </w:r>
      <w:r w:rsidR="00B026AA" w:rsidRPr="00B026AA">
        <w:rPr>
          <w:rFonts w:ascii="Times New Roman" w:hAnsi="Times New Roman" w:cs="Arial"/>
          <w:bCs/>
          <w:color w:val="000000"/>
          <w:sz w:val="24"/>
        </w:rPr>
        <w:t xml:space="preserve">F. Divenuto, G. Pavia, M.P. Campolo, M. Campolo, F. Trimboli, </w:t>
      </w:r>
      <w:r w:rsidR="00B026AA" w:rsidRPr="00B026AA">
        <w:rPr>
          <w:rFonts w:ascii="Times New Roman" w:hAnsi="Times New Roman" w:cs="Arial"/>
          <w:b/>
          <w:color w:val="000000"/>
          <w:sz w:val="24"/>
        </w:rPr>
        <w:t>S. Gigliotti,</w:t>
      </w:r>
      <w:r w:rsidR="00B026AA" w:rsidRPr="00B026AA">
        <w:rPr>
          <w:rFonts w:ascii="Times New Roman" w:hAnsi="Times New Roman" w:cs="Arial"/>
          <w:bCs/>
          <w:color w:val="000000"/>
          <w:sz w:val="24"/>
        </w:rPr>
        <w:t xml:space="preserve"> et al. </w:t>
      </w:r>
    </w:p>
    <w:p w14:paraId="581A8E50" w14:textId="77777777" w:rsidR="00B026AA" w:rsidRPr="00A92B3E" w:rsidRDefault="00B026AA" w:rsidP="00404C73">
      <w:pPr>
        <w:ind w:hanging="142"/>
        <w:rPr>
          <w:rFonts w:ascii="Times New Roman" w:hAnsi="Times New Roman"/>
          <w:sz w:val="24"/>
        </w:rPr>
      </w:pPr>
      <w:r w:rsidRPr="00A92B3E">
        <w:rPr>
          <w:rFonts w:ascii="Times New Roman" w:hAnsi="Times New Roman" w:cs="Arial"/>
          <w:i/>
          <w:iCs/>
          <w:sz w:val="24"/>
        </w:rPr>
        <w:t xml:space="preserve">               </w:t>
      </w:r>
    </w:p>
    <w:p w14:paraId="0DD2839C" w14:textId="77777777" w:rsidR="00B026AA" w:rsidRPr="00B026AA" w:rsidRDefault="00B026AA" w:rsidP="008D3D40">
      <w:pPr>
        <w:widowControl/>
        <w:ind w:left="142"/>
        <w:rPr>
          <w:rFonts w:ascii="Times New Roman" w:hAnsi="Times New Roman" w:cs="Arial"/>
          <w:b/>
          <w:bCs/>
          <w:i/>
          <w:sz w:val="24"/>
          <w:lang w:val="en-GB"/>
        </w:rPr>
      </w:pPr>
      <w:r w:rsidRPr="00A92B3E">
        <w:rPr>
          <w:rFonts w:ascii="Times New Roman" w:hAnsi="Times New Roman" w:cs="Arial"/>
          <w:b/>
          <w:bCs/>
          <w:i/>
          <w:sz w:val="24"/>
        </w:rPr>
        <w:t xml:space="preserve">       </w:t>
      </w:r>
      <w:r w:rsidRPr="00B026AA">
        <w:rPr>
          <w:rFonts w:ascii="Times New Roman" w:hAnsi="Times New Roman" w:cs="Arial"/>
          <w:b/>
          <w:bCs/>
          <w:i/>
          <w:sz w:val="24"/>
          <w:lang w:val="en-GB"/>
        </w:rPr>
        <w:t>Poster session 123th National Congress of Internal Medicine SIMI, Rome 21- 23 October 2022</w:t>
      </w:r>
    </w:p>
    <w:p w14:paraId="600FA467" w14:textId="77777777" w:rsidR="00B026AA" w:rsidRPr="00B026AA" w:rsidRDefault="00B026AA" w:rsidP="008D3D40">
      <w:pPr>
        <w:widowControl/>
        <w:ind w:left="142"/>
        <w:rPr>
          <w:rFonts w:ascii="Times New Roman" w:hAnsi="Times New Roman" w:cs="Arial"/>
          <w:i/>
          <w:sz w:val="24"/>
          <w:lang w:val="en-GB"/>
        </w:rPr>
      </w:pPr>
    </w:p>
    <w:p w14:paraId="5322EE1D" w14:textId="72DBBC80" w:rsidR="00B026AA" w:rsidRPr="00B026AA" w:rsidRDefault="008D3D40" w:rsidP="008D3D40">
      <w:pPr>
        <w:widowControl/>
        <w:numPr>
          <w:ilvl w:val="0"/>
          <w:numId w:val="21"/>
        </w:numPr>
        <w:ind w:left="567" w:firstLine="0"/>
        <w:rPr>
          <w:rFonts w:ascii="Times New Roman" w:hAnsi="Times New Roman" w:cs="Arial"/>
          <w:sz w:val="24"/>
        </w:rPr>
      </w:pPr>
      <w:r>
        <w:rPr>
          <w:rFonts w:ascii="Times New Roman" w:hAnsi="Times New Roman" w:cs="Arial"/>
          <w:sz w:val="24"/>
          <w:lang w:val="en-US"/>
        </w:rPr>
        <w:t xml:space="preserve"> </w:t>
      </w:r>
      <w:r w:rsidR="00B026AA" w:rsidRPr="00B026AA">
        <w:rPr>
          <w:rFonts w:ascii="Times New Roman" w:hAnsi="Times New Roman" w:cs="Arial"/>
          <w:sz w:val="24"/>
          <w:lang w:val="en-US"/>
        </w:rPr>
        <w:t>TLRs activators in heart failure</w:t>
      </w:r>
      <w:r w:rsidR="00B026AA" w:rsidRPr="00B026AA">
        <w:rPr>
          <w:rFonts w:ascii="Times New Roman" w:hAnsi="Times New Roman" w:cs="Arial"/>
          <w:b/>
          <w:bCs/>
          <w:sz w:val="24"/>
          <w:lang w:val="en-US"/>
        </w:rPr>
        <w:t xml:space="preserve">. </w:t>
      </w:r>
      <w:r w:rsidR="00B026AA" w:rsidRPr="00B026AA">
        <w:rPr>
          <w:rFonts w:ascii="Times New Roman" w:hAnsi="Times New Roman" w:cs="Arial"/>
          <w:sz w:val="24"/>
        </w:rPr>
        <w:t>Perticone M</w:t>
      </w:r>
      <w:r w:rsidR="00B026AA" w:rsidRPr="00B026AA">
        <w:rPr>
          <w:rFonts w:ascii="Times New Roman" w:hAnsi="Times New Roman" w:cs="Arial"/>
          <w:b/>
          <w:bCs/>
          <w:sz w:val="24"/>
        </w:rPr>
        <w:t xml:space="preserve">., Gigliotti S. </w:t>
      </w:r>
      <w:r w:rsidR="00B026AA" w:rsidRPr="00B026AA">
        <w:rPr>
          <w:rFonts w:ascii="Times New Roman" w:hAnsi="Times New Roman" w:cs="Arial"/>
          <w:sz w:val="24"/>
        </w:rPr>
        <w:t>et al.</w:t>
      </w:r>
    </w:p>
    <w:p w14:paraId="7E15C18C" w14:textId="77777777" w:rsidR="00B026AA" w:rsidRPr="00B026AA" w:rsidRDefault="00B026AA" w:rsidP="008D3D40">
      <w:pPr>
        <w:ind w:left="567"/>
        <w:rPr>
          <w:rFonts w:ascii="Times New Roman" w:hAnsi="Times New Roman"/>
          <w:sz w:val="24"/>
        </w:rPr>
      </w:pPr>
    </w:p>
    <w:p w14:paraId="23AF1118" w14:textId="4F48C955" w:rsidR="00B026AA" w:rsidRPr="00B026AA" w:rsidRDefault="00B026AA" w:rsidP="008D3D40">
      <w:pPr>
        <w:widowControl/>
        <w:ind w:left="567"/>
        <w:rPr>
          <w:rFonts w:ascii="Times New Roman" w:hAnsi="Times New Roman" w:cs="Arial"/>
          <w:b/>
          <w:bCs/>
          <w:sz w:val="24"/>
          <w:lang w:val="en-US"/>
        </w:rPr>
      </w:pPr>
      <w:r w:rsidRPr="00B026AA">
        <w:rPr>
          <w:rFonts w:ascii="Times New Roman" w:hAnsi="Times New Roman" w:cs="Arial"/>
          <w:b/>
          <w:bCs/>
          <w:i/>
          <w:sz w:val="24"/>
          <w:lang w:val="en-GB"/>
        </w:rPr>
        <w:t>Poster session 120th National Congress of Internal Medicine SIMI, Rome 18- 20 October 2019</w:t>
      </w:r>
    </w:p>
    <w:p w14:paraId="0E2F9BAA" w14:textId="77777777" w:rsidR="00B026AA" w:rsidRPr="00B026AA" w:rsidRDefault="00B026AA" w:rsidP="008D3D40">
      <w:pPr>
        <w:ind w:left="567"/>
        <w:jc w:val="both"/>
        <w:rPr>
          <w:rFonts w:ascii="Times New Roman" w:hAnsi="Times New Roman" w:cs="Arial"/>
          <w:b/>
          <w:sz w:val="24"/>
          <w:lang w:val="en-US"/>
        </w:rPr>
      </w:pPr>
    </w:p>
    <w:p w14:paraId="53738958" w14:textId="72DB6379" w:rsidR="00B026AA" w:rsidRPr="00B026AA" w:rsidRDefault="008D3D40" w:rsidP="00404C73">
      <w:pPr>
        <w:numPr>
          <w:ilvl w:val="0"/>
          <w:numId w:val="19"/>
        </w:numPr>
        <w:spacing w:line="276" w:lineRule="auto"/>
        <w:ind w:left="709" w:hanging="142"/>
        <w:jc w:val="both"/>
        <w:rPr>
          <w:rFonts w:ascii="Times New Roman" w:hAnsi="Times New Roman" w:cs="Arial"/>
          <w:sz w:val="24"/>
        </w:rPr>
      </w:pPr>
      <w:r>
        <w:rPr>
          <w:rFonts w:ascii="Times New Roman" w:hAnsi="Times New Roman" w:cs="Arial"/>
          <w:bCs/>
          <w:sz w:val="24"/>
          <w:lang w:val="en-US"/>
        </w:rPr>
        <w:t xml:space="preserve"> </w:t>
      </w:r>
      <w:r w:rsidR="00B026AA" w:rsidRPr="00B026AA">
        <w:rPr>
          <w:rFonts w:ascii="Times New Roman" w:hAnsi="Times New Roman" w:cs="Arial"/>
          <w:bCs/>
          <w:sz w:val="24"/>
          <w:lang w:val="en-US"/>
        </w:rPr>
        <w:t>Glucose tolerance, Immune-mediated inflammation and vascular damage</w:t>
      </w:r>
      <w:r w:rsidR="00B026AA" w:rsidRPr="00B026AA">
        <w:rPr>
          <w:rFonts w:ascii="Times New Roman" w:hAnsi="Times New Roman" w:cs="Arial"/>
          <w:b/>
          <w:sz w:val="24"/>
          <w:lang w:val="en-US"/>
        </w:rPr>
        <w:t xml:space="preserve">. </w:t>
      </w:r>
      <w:r w:rsidR="00B026AA" w:rsidRPr="00B026AA">
        <w:rPr>
          <w:rFonts w:ascii="Times New Roman" w:hAnsi="Times New Roman" w:cs="Arial"/>
          <w:sz w:val="24"/>
        </w:rPr>
        <w:t xml:space="preserve">Perticone M, Maio R, </w:t>
      </w:r>
      <w:r w:rsidR="00B026AA" w:rsidRPr="00B026AA">
        <w:rPr>
          <w:rFonts w:ascii="Times New Roman" w:hAnsi="Times New Roman" w:cs="Arial"/>
          <w:bCs/>
          <w:sz w:val="24"/>
        </w:rPr>
        <w:t>Zito R</w:t>
      </w:r>
      <w:r w:rsidR="00B026AA" w:rsidRPr="00B026AA">
        <w:rPr>
          <w:rFonts w:ascii="Times New Roman" w:hAnsi="Times New Roman" w:cs="Arial"/>
          <w:sz w:val="24"/>
        </w:rPr>
        <w:t xml:space="preserve">, </w:t>
      </w:r>
      <w:r w:rsidR="00B026AA" w:rsidRPr="00B026AA">
        <w:rPr>
          <w:rFonts w:ascii="Times New Roman" w:hAnsi="Times New Roman" w:cs="Arial"/>
          <w:b/>
          <w:bCs/>
          <w:sz w:val="24"/>
        </w:rPr>
        <w:t>Gigliotti S</w:t>
      </w:r>
      <w:r w:rsidR="00B026AA" w:rsidRPr="00B026AA">
        <w:rPr>
          <w:rFonts w:ascii="Times New Roman" w:hAnsi="Times New Roman" w:cs="Arial"/>
          <w:sz w:val="24"/>
        </w:rPr>
        <w:t>, et al.</w:t>
      </w:r>
    </w:p>
    <w:p w14:paraId="1268E4D7" w14:textId="77777777" w:rsidR="00B026AA" w:rsidRPr="00B026AA" w:rsidRDefault="00B026AA" w:rsidP="008D3D40">
      <w:pPr>
        <w:spacing w:line="276" w:lineRule="auto"/>
        <w:ind w:left="567"/>
        <w:jc w:val="both"/>
        <w:rPr>
          <w:rFonts w:ascii="Times New Roman" w:hAnsi="Times New Roman" w:cs="Arial"/>
          <w:sz w:val="24"/>
        </w:rPr>
      </w:pPr>
    </w:p>
    <w:p w14:paraId="5D1FC6D9" w14:textId="6584053A" w:rsidR="00B026AA" w:rsidRPr="00B026AA" w:rsidRDefault="008D3D40" w:rsidP="008D3D40">
      <w:pPr>
        <w:widowControl/>
        <w:adjustRightInd w:val="0"/>
        <w:snapToGrid w:val="0"/>
        <w:spacing w:after="120" w:line="276" w:lineRule="auto"/>
        <w:ind w:left="644"/>
        <w:jc w:val="both"/>
        <w:rPr>
          <w:rFonts w:ascii="Times New Roman" w:hAnsi="Times New Roman" w:cs="Arial"/>
          <w:b/>
          <w:color w:val="000000"/>
          <w:sz w:val="24"/>
          <w:lang w:eastAsia="de-DE" w:bidi="en-US"/>
        </w:rPr>
      </w:pPr>
      <w:r w:rsidRPr="00A92B3E">
        <w:rPr>
          <w:rFonts w:ascii="Times New Roman" w:hAnsi="Times New Roman" w:cs="Arial"/>
          <w:bCs/>
          <w:color w:val="000000"/>
          <w:sz w:val="24"/>
          <w:lang w:eastAsia="de-DE" w:bidi="en-US"/>
        </w:rPr>
        <w:t xml:space="preserve"> </w:t>
      </w:r>
      <w:r w:rsidR="00B026AA" w:rsidRPr="00B026AA">
        <w:rPr>
          <w:rFonts w:ascii="Times New Roman" w:hAnsi="Times New Roman" w:cs="Arial"/>
          <w:bCs/>
          <w:color w:val="000000"/>
          <w:sz w:val="24"/>
          <w:lang w:val="en-US" w:eastAsia="de-DE" w:bidi="en-US"/>
        </w:rPr>
        <w:t>Ketogenic diet-induced weight loss is associated with an increase in vitamin D levels in obese adults</w:t>
      </w:r>
      <w:r w:rsidR="00B026AA" w:rsidRPr="00B026AA">
        <w:rPr>
          <w:rFonts w:ascii="Times New Roman" w:hAnsi="Times New Roman" w:cs="Arial"/>
          <w:b/>
          <w:color w:val="000000"/>
          <w:sz w:val="24"/>
          <w:lang w:val="en-US" w:eastAsia="de-DE" w:bidi="en-US"/>
        </w:rPr>
        <w:t xml:space="preserve">.  </w:t>
      </w:r>
      <w:r w:rsidR="00B026AA" w:rsidRPr="00B026AA">
        <w:rPr>
          <w:rFonts w:ascii="Times New Roman" w:hAnsi="Times New Roman" w:cs="Arial"/>
          <w:sz w:val="24"/>
        </w:rPr>
        <w:t xml:space="preserve">Maria Perticone, Raffaele Maio, Angela Sciacqua, Roberta Pujia, </w:t>
      </w:r>
      <w:r w:rsidR="00B026AA" w:rsidRPr="00B026AA">
        <w:rPr>
          <w:rFonts w:ascii="Times New Roman" w:hAnsi="Times New Roman" w:cs="Arial"/>
          <w:bCs/>
          <w:sz w:val="24"/>
        </w:rPr>
        <w:t>Roberta Zito</w:t>
      </w:r>
      <w:r w:rsidR="00B026AA" w:rsidRPr="00B026AA">
        <w:rPr>
          <w:rFonts w:ascii="Times New Roman" w:hAnsi="Times New Roman" w:cs="Arial"/>
          <w:sz w:val="24"/>
        </w:rPr>
        <w:t xml:space="preserve">, </w:t>
      </w:r>
      <w:r w:rsidR="00B026AA" w:rsidRPr="00B026AA">
        <w:rPr>
          <w:rFonts w:ascii="Times New Roman" w:hAnsi="Times New Roman" w:cs="Arial"/>
          <w:b/>
          <w:bCs/>
          <w:sz w:val="24"/>
        </w:rPr>
        <w:t>Simona Gigliotti</w:t>
      </w:r>
      <w:r w:rsidR="00B026AA" w:rsidRPr="00B026AA">
        <w:rPr>
          <w:rFonts w:ascii="Times New Roman" w:hAnsi="Times New Roman" w:cs="Arial"/>
          <w:sz w:val="24"/>
        </w:rPr>
        <w:t>,</w:t>
      </w:r>
      <w:r w:rsidR="00B026AA" w:rsidRPr="00B026AA">
        <w:rPr>
          <w:rFonts w:ascii="Times New Roman" w:hAnsi="Times New Roman" w:cs="Arial"/>
          <w:b/>
          <w:bCs/>
          <w:sz w:val="24"/>
        </w:rPr>
        <w:t xml:space="preserve"> </w:t>
      </w:r>
      <w:r w:rsidR="00B026AA" w:rsidRPr="00B026AA">
        <w:rPr>
          <w:rFonts w:ascii="Times New Roman" w:hAnsi="Times New Roman" w:cs="Arial"/>
          <w:sz w:val="24"/>
        </w:rPr>
        <w:t>et al.</w:t>
      </w:r>
    </w:p>
    <w:p w14:paraId="271C5C42" w14:textId="77777777" w:rsidR="00B026AA" w:rsidRPr="00B026AA" w:rsidRDefault="00B026AA" w:rsidP="008D3D40">
      <w:pPr>
        <w:ind w:left="567"/>
        <w:rPr>
          <w:rFonts w:ascii="Times New Roman" w:hAnsi="Times New Roman"/>
          <w:b/>
          <w:bCs/>
          <w:sz w:val="24"/>
        </w:rPr>
      </w:pPr>
    </w:p>
    <w:p w14:paraId="060C1943" w14:textId="1D9BF40D" w:rsidR="00B026AA" w:rsidRPr="00B026AA" w:rsidRDefault="00B026AA" w:rsidP="00404C73">
      <w:pPr>
        <w:widowControl/>
        <w:ind w:left="709" w:hanging="283"/>
        <w:rPr>
          <w:rFonts w:ascii="Times New Roman" w:hAnsi="Times New Roman" w:cs="Arial"/>
          <w:b/>
          <w:bCs/>
          <w:i/>
          <w:sz w:val="24"/>
          <w:lang w:val="en-GB"/>
        </w:rPr>
      </w:pPr>
      <w:r w:rsidRPr="00B026AA">
        <w:rPr>
          <w:rFonts w:ascii="Times New Roman" w:hAnsi="Times New Roman" w:cs="Arial"/>
          <w:b/>
          <w:bCs/>
          <w:i/>
          <w:sz w:val="24"/>
        </w:rPr>
        <w:t xml:space="preserve"> </w:t>
      </w:r>
      <w:r w:rsidRPr="00B026AA">
        <w:rPr>
          <w:rFonts w:ascii="Times New Roman" w:hAnsi="Times New Roman" w:cs="Arial"/>
          <w:b/>
          <w:bCs/>
          <w:i/>
          <w:sz w:val="24"/>
          <w:lang w:val="en-GB"/>
        </w:rPr>
        <w:t>Poster session 122th National Congress of Internal Medicine SIMI, Rome 22- 24 October 2021</w:t>
      </w:r>
    </w:p>
    <w:p w14:paraId="1931C52E" w14:textId="77777777" w:rsidR="00B026AA" w:rsidRPr="00B026AA" w:rsidRDefault="00B026AA" w:rsidP="008D3D40">
      <w:pPr>
        <w:widowControl/>
        <w:ind w:left="567"/>
        <w:rPr>
          <w:rFonts w:ascii="Times New Roman" w:hAnsi="Times New Roman" w:cs="Arial"/>
          <w:b/>
          <w:bCs/>
          <w:i/>
          <w:sz w:val="24"/>
          <w:lang w:val="en-GB"/>
        </w:rPr>
      </w:pPr>
    </w:p>
    <w:p w14:paraId="25664523" w14:textId="30DE180C" w:rsidR="00B026AA" w:rsidRPr="00B026AA" w:rsidRDefault="008D3D40" w:rsidP="00404C73">
      <w:pPr>
        <w:widowControl/>
        <w:numPr>
          <w:ilvl w:val="0"/>
          <w:numId w:val="20"/>
        </w:numPr>
        <w:spacing w:line="276" w:lineRule="auto"/>
        <w:ind w:left="851" w:hanging="284"/>
        <w:jc w:val="both"/>
        <w:rPr>
          <w:rFonts w:ascii="Times New Roman" w:hAnsi="Times New Roman" w:cs="Helvetica"/>
          <w:b/>
          <w:bCs/>
          <w:sz w:val="24"/>
        </w:rPr>
      </w:pPr>
      <w:r>
        <w:rPr>
          <w:rFonts w:ascii="Times New Roman" w:hAnsi="Times New Roman" w:cs="Arial"/>
          <w:bCs/>
          <w:sz w:val="24"/>
          <w:lang w:val="en-US"/>
        </w:rPr>
        <w:t xml:space="preserve"> </w:t>
      </w:r>
      <w:r w:rsidR="00B026AA" w:rsidRPr="00B026AA">
        <w:rPr>
          <w:rFonts w:ascii="Times New Roman" w:hAnsi="Times New Roman" w:cs="Arial"/>
          <w:bCs/>
          <w:sz w:val="24"/>
          <w:lang w:val="en-US"/>
        </w:rPr>
        <w:t>New-onset diabetes, endothelial dysfunction and cardiovascular outcomes in                                       hypertensive patients: an illness-event model analysis</w:t>
      </w:r>
      <w:r w:rsidR="00B026AA" w:rsidRPr="00B026AA">
        <w:rPr>
          <w:rFonts w:ascii="Times New Roman" w:hAnsi="Times New Roman" w:cs="Arial"/>
          <w:b/>
          <w:sz w:val="24"/>
          <w:lang w:val="en-US"/>
        </w:rPr>
        <w:t>.</w:t>
      </w:r>
      <w:r w:rsidR="00B026AA" w:rsidRPr="00B026AA">
        <w:rPr>
          <w:rFonts w:ascii="Times New Roman" w:hAnsi="Times New Roman" w:cs="Helvetica"/>
          <w:b/>
          <w:bCs/>
          <w:sz w:val="24"/>
          <w:lang w:val="en-US"/>
        </w:rPr>
        <w:t xml:space="preserve"> </w:t>
      </w:r>
      <w:r w:rsidR="00B026AA" w:rsidRPr="00B026AA">
        <w:rPr>
          <w:rFonts w:ascii="Times New Roman" w:hAnsi="Times New Roman" w:cs="Arial"/>
          <w:sz w:val="24"/>
          <w:lang w:eastAsia="de-DE"/>
        </w:rPr>
        <w:t xml:space="preserve">Maio R, Suraci E, Caroleo B, Politi C, Tripepi G, </w:t>
      </w:r>
      <w:r w:rsidR="00B026AA" w:rsidRPr="00B026AA">
        <w:rPr>
          <w:rFonts w:ascii="Times New Roman" w:hAnsi="Times New Roman" w:cs="Arial"/>
          <w:b/>
          <w:bCs/>
          <w:sz w:val="24"/>
          <w:lang w:eastAsia="de-DE"/>
        </w:rPr>
        <w:t>Gigliotti S</w:t>
      </w:r>
      <w:r w:rsidR="00B026AA" w:rsidRPr="00B026AA">
        <w:rPr>
          <w:rFonts w:ascii="Times New Roman" w:hAnsi="Times New Roman" w:cs="Arial"/>
          <w:sz w:val="24"/>
          <w:lang w:eastAsia="de-DE"/>
        </w:rPr>
        <w:t xml:space="preserve">, et al. </w:t>
      </w:r>
    </w:p>
    <w:p w14:paraId="5F7717DF" w14:textId="77777777" w:rsidR="00B026AA" w:rsidRPr="00B026AA" w:rsidRDefault="00B026AA" w:rsidP="008D3D40">
      <w:pPr>
        <w:spacing w:line="276" w:lineRule="auto"/>
        <w:ind w:left="567"/>
        <w:jc w:val="both"/>
        <w:rPr>
          <w:rFonts w:ascii="Times New Roman" w:hAnsi="Times New Roman" w:cs="Arial"/>
          <w:b/>
          <w:sz w:val="24"/>
        </w:rPr>
      </w:pPr>
    </w:p>
    <w:p w14:paraId="462E89C7" w14:textId="4CB4C711" w:rsidR="008D3D40" w:rsidRPr="00404C73" w:rsidRDefault="008D3D40" w:rsidP="00404C73">
      <w:pPr>
        <w:numPr>
          <w:ilvl w:val="0"/>
          <w:numId w:val="20"/>
        </w:numPr>
        <w:spacing w:line="276" w:lineRule="auto"/>
        <w:ind w:left="709" w:hanging="142"/>
        <w:jc w:val="both"/>
        <w:rPr>
          <w:rFonts w:ascii="Times New Roman" w:hAnsi="Times New Roman" w:cs="Arial"/>
          <w:b/>
          <w:sz w:val="24"/>
        </w:rPr>
      </w:pPr>
      <w:r w:rsidRPr="00A92B3E">
        <w:rPr>
          <w:rFonts w:ascii="Times New Roman" w:hAnsi="Times New Roman" w:cs="Arial"/>
          <w:bCs/>
          <w:sz w:val="24"/>
        </w:rPr>
        <w:t xml:space="preserve"> </w:t>
      </w:r>
      <w:r w:rsidR="00B026AA" w:rsidRPr="00B026AA">
        <w:rPr>
          <w:rFonts w:ascii="Times New Roman" w:hAnsi="Times New Roman" w:cs="Arial"/>
          <w:bCs/>
          <w:sz w:val="24"/>
          <w:lang w:val="en-US"/>
        </w:rPr>
        <w:t>Immune mediated inflammation and Heart failure: its role on cardiac function and iron status</w:t>
      </w:r>
      <w:r w:rsidR="00B026AA" w:rsidRPr="00B026AA">
        <w:rPr>
          <w:rFonts w:ascii="Times New Roman" w:hAnsi="Times New Roman" w:cs="Arial"/>
          <w:b/>
          <w:sz w:val="24"/>
          <w:lang w:val="en-US"/>
        </w:rPr>
        <w:t xml:space="preserve">. </w:t>
      </w:r>
      <w:r w:rsidR="00B026AA" w:rsidRPr="00B026AA">
        <w:rPr>
          <w:rFonts w:ascii="Times New Roman" w:hAnsi="Times New Roman" w:cs="Arial"/>
          <w:sz w:val="24"/>
        </w:rPr>
        <w:t xml:space="preserve">Perticone M, Maio R, </w:t>
      </w:r>
      <w:r w:rsidR="00B026AA" w:rsidRPr="00B026AA">
        <w:rPr>
          <w:rFonts w:ascii="Times New Roman" w:hAnsi="Times New Roman" w:cs="Arial"/>
          <w:bCs/>
          <w:sz w:val="24"/>
        </w:rPr>
        <w:t>Zito R</w:t>
      </w:r>
      <w:r w:rsidR="00B026AA" w:rsidRPr="00B026AA">
        <w:rPr>
          <w:rFonts w:ascii="Times New Roman" w:hAnsi="Times New Roman" w:cs="Arial"/>
          <w:sz w:val="24"/>
        </w:rPr>
        <w:t xml:space="preserve">, Miceli S, </w:t>
      </w:r>
      <w:r w:rsidR="00B026AA" w:rsidRPr="00B026AA">
        <w:rPr>
          <w:rFonts w:ascii="Times New Roman" w:hAnsi="Times New Roman" w:cs="Arial"/>
          <w:b/>
          <w:bCs/>
          <w:sz w:val="24"/>
        </w:rPr>
        <w:t>Gigliotti S</w:t>
      </w:r>
      <w:r w:rsidR="00B026AA" w:rsidRPr="00B026AA">
        <w:rPr>
          <w:rFonts w:ascii="Times New Roman" w:hAnsi="Times New Roman" w:cs="Arial"/>
          <w:sz w:val="24"/>
        </w:rPr>
        <w:t xml:space="preserve">, </w:t>
      </w:r>
      <w:r w:rsidR="00B026AA" w:rsidRPr="008D3D40">
        <w:rPr>
          <w:rFonts w:ascii="Times New Roman" w:hAnsi="Times New Roman" w:cs="Arial"/>
          <w:sz w:val="24"/>
        </w:rPr>
        <w:t>et al.</w:t>
      </w:r>
    </w:p>
    <w:p w14:paraId="6CAAAD25" w14:textId="77777777" w:rsidR="00404C73" w:rsidRPr="008D3D40" w:rsidRDefault="00404C73" w:rsidP="00404C73">
      <w:pPr>
        <w:spacing w:line="276" w:lineRule="auto"/>
        <w:jc w:val="both"/>
        <w:rPr>
          <w:rFonts w:ascii="Times New Roman" w:hAnsi="Times New Roman" w:cs="Arial"/>
          <w:b/>
          <w:sz w:val="24"/>
        </w:rPr>
      </w:pPr>
    </w:p>
    <w:p w14:paraId="4B1FE95D" w14:textId="4CB65A05" w:rsidR="002B391D" w:rsidRPr="00C715F5" w:rsidRDefault="008D3D40" w:rsidP="00404C73">
      <w:pPr>
        <w:widowControl/>
        <w:numPr>
          <w:ilvl w:val="0"/>
          <w:numId w:val="20"/>
        </w:numPr>
        <w:spacing w:before="100" w:beforeAutospacing="1" w:after="100" w:afterAutospacing="1" w:line="276" w:lineRule="auto"/>
        <w:ind w:left="709" w:hanging="283"/>
        <w:jc w:val="both"/>
        <w:rPr>
          <w:rFonts w:ascii="Times New Roman" w:hAnsi="Times New Roman" w:cs="Arial"/>
          <w:b/>
          <w:bCs/>
          <w:sz w:val="24"/>
        </w:rPr>
      </w:pPr>
      <w:r w:rsidRPr="00A92B3E">
        <w:rPr>
          <w:rFonts w:ascii="Times New Roman" w:hAnsi="Times New Roman" w:cs="Arial"/>
          <w:sz w:val="24"/>
        </w:rPr>
        <w:t xml:space="preserve"> </w:t>
      </w:r>
      <w:r w:rsidR="00B026AA" w:rsidRPr="00B026AA">
        <w:rPr>
          <w:rFonts w:ascii="Times New Roman" w:hAnsi="Times New Roman" w:cs="Arial"/>
          <w:sz w:val="24"/>
          <w:lang w:val="en-US"/>
        </w:rPr>
        <w:t>COPD-related comorbidities and their impact on the risk of cardio-cerebrovascular events.</w:t>
      </w:r>
      <w:r w:rsidR="00B026AA" w:rsidRPr="00B026AA">
        <w:rPr>
          <w:rFonts w:ascii="Times New Roman" w:hAnsi="Times New Roman" w:cs="Arial"/>
          <w:b/>
          <w:bCs/>
          <w:sz w:val="24"/>
          <w:lang w:val="en-US"/>
        </w:rPr>
        <w:t xml:space="preserve">  </w:t>
      </w:r>
      <w:r w:rsidR="00B026AA" w:rsidRPr="00B026AA">
        <w:rPr>
          <w:rFonts w:ascii="Times New Roman" w:hAnsi="Times New Roman" w:cs="Arial"/>
          <w:sz w:val="24"/>
        </w:rPr>
        <w:t xml:space="preserve">Perticone M, Maio R, Rullo RE, Critelli R, Monaco V, Clausi E, Divino M, Francica M, Cassano V, </w:t>
      </w:r>
      <w:r w:rsidR="00B026AA" w:rsidRPr="00B026AA">
        <w:rPr>
          <w:rFonts w:ascii="Times New Roman" w:hAnsi="Times New Roman" w:cs="Arial"/>
          <w:b/>
          <w:bCs/>
          <w:sz w:val="24"/>
        </w:rPr>
        <w:t>Gigliotti S</w:t>
      </w:r>
      <w:r w:rsidR="00B026AA" w:rsidRPr="00B026AA">
        <w:rPr>
          <w:rFonts w:ascii="Times New Roman" w:hAnsi="Times New Roman" w:cs="Arial"/>
          <w:sz w:val="24"/>
        </w:rPr>
        <w:t>, et al</w:t>
      </w:r>
    </w:p>
    <w:p w14:paraId="76A48F9B" w14:textId="2DDEA9A5" w:rsidR="00C715F5" w:rsidRDefault="00C715F5" w:rsidP="00C715F5">
      <w:pPr>
        <w:pStyle w:val="Paragrafoelenco"/>
        <w:rPr>
          <w:rFonts w:ascii="Times New Roman" w:hAnsi="Times New Roman" w:cs="Arial"/>
          <w:b/>
          <w:bCs/>
          <w:sz w:val="24"/>
        </w:rPr>
      </w:pPr>
    </w:p>
    <w:p w14:paraId="3EDD53C9" w14:textId="77777777" w:rsidR="00C715F5" w:rsidRPr="00F05023" w:rsidRDefault="00C715F5" w:rsidP="00C715F5">
      <w:pPr>
        <w:jc w:val="both"/>
        <w:rPr>
          <w:rFonts w:ascii="Arial Narrow" w:hAnsi="Arial Narrow" w:cs="Arial Narrow"/>
          <w:sz w:val="16"/>
          <w:szCs w:val="16"/>
        </w:rPr>
      </w:pPr>
      <w:r w:rsidRPr="00B16262">
        <w:rPr>
          <w:rFonts w:ascii="Arial Narrow" w:hAnsi="Arial Narrow" w:cs="Arial Narrow"/>
          <w:sz w:val="16"/>
          <w:szCs w:val="16"/>
        </w:rPr>
        <w:t xml:space="preserve">Il sottoscritto è a conoscenza che, ai sensi dell’art. 26 della legge 15/68, le dichiarazioni </w:t>
      </w:r>
      <w:r>
        <w:rPr>
          <w:rFonts w:ascii="Arial Narrow" w:hAnsi="Arial Narrow" w:cs="Arial Narrow"/>
          <w:sz w:val="16"/>
          <w:szCs w:val="16"/>
        </w:rPr>
        <w:t xml:space="preserve"> </w:t>
      </w:r>
      <w:r w:rsidRPr="00B16262">
        <w:rPr>
          <w:rFonts w:ascii="Arial Narrow" w:hAnsi="Arial Narrow" w:cs="Arial Narrow"/>
          <w:sz w:val="16"/>
          <w:szCs w:val="16"/>
        </w:rPr>
        <w:t>mendaci, l</w:t>
      </w:r>
      <w:r>
        <w:rPr>
          <w:rFonts w:ascii="Arial Narrow" w:hAnsi="Arial Narrow" w:cs="Arial Narrow"/>
          <w:sz w:val="16"/>
          <w:szCs w:val="16"/>
        </w:rPr>
        <w:t xml:space="preserve">a </w:t>
      </w:r>
      <w:r w:rsidRPr="00B16262">
        <w:rPr>
          <w:rFonts w:ascii="Arial Narrow" w:hAnsi="Arial Narrow" w:cs="Arial Narrow"/>
          <w:sz w:val="16"/>
          <w:szCs w:val="16"/>
        </w:rPr>
        <w:t>falsità negli atti e l’uso di atti falsi sono puniti ai</w:t>
      </w:r>
      <w:r>
        <w:rPr>
          <w:rFonts w:ascii="Arial Narrow" w:hAnsi="Arial Narrow" w:cs="Arial Narrow"/>
          <w:sz w:val="16"/>
          <w:szCs w:val="16"/>
        </w:rPr>
        <w:t xml:space="preserve"> sensi del codice penale e delle leggi. Inoltre, il </w:t>
      </w:r>
      <w:r w:rsidRPr="00B16262">
        <w:rPr>
          <w:rFonts w:ascii="Arial Narrow" w:hAnsi="Arial Narrow" w:cs="Arial Narrow"/>
          <w:sz w:val="16"/>
          <w:szCs w:val="16"/>
        </w:rPr>
        <w:t xml:space="preserve">sottoscritto autorizza al trattamento dei dati personali, secondo quanto </w:t>
      </w:r>
      <w:r>
        <w:rPr>
          <w:rFonts w:ascii="Arial Narrow" w:hAnsi="Arial Narrow" w:cs="Arial Narrow"/>
          <w:sz w:val="16"/>
          <w:szCs w:val="16"/>
        </w:rPr>
        <w:t>previsto dalla  Legge</w:t>
      </w:r>
      <w:r>
        <w:rPr>
          <w:rFonts w:ascii="Arial Narrow" w:hAnsi="Arial Narrow"/>
          <w:smallCaps/>
          <w:sz w:val="24"/>
        </w:rPr>
        <w:t xml:space="preserve"> </w:t>
      </w:r>
      <w:r>
        <w:rPr>
          <w:rFonts w:ascii="Arial Narrow" w:hAnsi="Arial Narrow" w:cs="Arial Narrow"/>
          <w:sz w:val="16"/>
          <w:szCs w:val="16"/>
        </w:rPr>
        <w:t xml:space="preserve">675/96 del </w:t>
      </w:r>
      <w:r w:rsidRPr="00B16262">
        <w:rPr>
          <w:rFonts w:ascii="Arial Narrow" w:hAnsi="Arial Narrow" w:cs="Arial Narrow"/>
          <w:sz w:val="16"/>
          <w:szCs w:val="16"/>
        </w:rPr>
        <w:t>31 dicembre 1996.</w:t>
      </w:r>
    </w:p>
    <w:p w14:paraId="13EF6B2A" w14:textId="0BDDC1C6" w:rsidR="00C715F5" w:rsidRDefault="00C715F5" w:rsidP="00C715F5">
      <w:pPr>
        <w:pStyle w:val="NormaleWeb"/>
      </w:pPr>
    </w:p>
    <w:p w14:paraId="09DFB875" w14:textId="41E3622F" w:rsidR="00055E61" w:rsidRPr="00623D69" w:rsidRDefault="00B82C73" w:rsidP="00647D07">
      <w:pPr>
        <w:widowControl/>
        <w:spacing w:before="100" w:beforeAutospacing="1" w:after="100" w:afterAutospacing="1" w:line="276" w:lineRule="auto"/>
        <w:rPr>
          <w:rFonts w:ascii="Times New Roman" w:hAnsi="Times New Roman" w:cs="Arial"/>
          <w:sz w:val="24"/>
        </w:rPr>
      </w:pPr>
      <w:r>
        <w:rPr>
          <w:rFonts w:ascii="Times New Roman" w:hAnsi="Times New Roman" w:cs="Arial"/>
          <w:b/>
          <w:bCs/>
          <w:sz w:val="24"/>
        </w:rPr>
        <w:t xml:space="preserve">     </w:t>
      </w:r>
      <w:r w:rsidR="00C715F5">
        <w:rPr>
          <w:rFonts w:ascii="Times New Roman" w:hAnsi="Times New Roman" w:cs="Arial"/>
          <w:b/>
          <w:bCs/>
          <w:sz w:val="24"/>
        </w:rPr>
        <w:t xml:space="preserve">LUOGO E DATA     </w:t>
      </w:r>
      <w:r w:rsidR="00F2533C" w:rsidRPr="00623D69">
        <w:rPr>
          <w:rFonts w:ascii="Times New Roman" w:hAnsi="Times New Roman" w:cs="Arial"/>
          <w:sz w:val="24"/>
        </w:rPr>
        <w:t xml:space="preserve">Catanzaro, </w:t>
      </w:r>
      <w:r w:rsidRPr="00623D69">
        <w:rPr>
          <w:rFonts w:ascii="Times New Roman" w:hAnsi="Times New Roman" w:cs="Arial"/>
          <w:sz w:val="24"/>
        </w:rPr>
        <w:t>10</w:t>
      </w:r>
      <w:r w:rsidR="00F2533C" w:rsidRPr="00623D69">
        <w:rPr>
          <w:rFonts w:ascii="Times New Roman" w:hAnsi="Times New Roman" w:cs="Arial"/>
          <w:sz w:val="24"/>
        </w:rPr>
        <w:t>/</w:t>
      </w:r>
      <w:r w:rsidRPr="00623D69">
        <w:rPr>
          <w:rFonts w:ascii="Times New Roman" w:hAnsi="Times New Roman" w:cs="Arial"/>
          <w:sz w:val="24"/>
        </w:rPr>
        <w:t>10</w:t>
      </w:r>
      <w:r w:rsidR="00F2533C" w:rsidRPr="00623D69">
        <w:rPr>
          <w:rFonts w:ascii="Times New Roman" w:hAnsi="Times New Roman" w:cs="Arial"/>
          <w:sz w:val="24"/>
        </w:rPr>
        <w:t>/2025</w:t>
      </w:r>
    </w:p>
    <w:p w14:paraId="2EB57F7F" w14:textId="35495806" w:rsidR="00647D07" w:rsidRDefault="00C715F5" w:rsidP="00647D07">
      <w:pPr>
        <w:widowControl/>
        <w:spacing w:before="100" w:beforeAutospacing="1" w:after="100" w:afterAutospacing="1" w:line="276" w:lineRule="auto"/>
        <w:rPr>
          <w:rFonts w:ascii="Times New Roman" w:hAnsi="Times New Roman" w:cs="Arial"/>
          <w:b/>
          <w:bCs/>
          <w:sz w:val="24"/>
        </w:rPr>
      </w:pPr>
      <w:r>
        <w:rPr>
          <w:rFonts w:ascii="Times New Roman" w:hAnsi="Times New Roman" w:cs="Arial"/>
          <w:b/>
          <w:bCs/>
          <w:sz w:val="24"/>
        </w:rPr>
        <w:t xml:space="preserve">              </w:t>
      </w:r>
      <w:r w:rsidR="00647D07">
        <w:rPr>
          <w:rFonts w:ascii="Times New Roman" w:hAnsi="Times New Roman" w:cs="Arial"/>
          <w:b/>
          <w:bCs/>
          <w:sz w:val="24"/>
        </w:rPr>
        <w:t xml:space="preserve">    </w:t>
      </w:r>
    </w:p>
    <w:p w14:paraId="0AA853D4" w14:textId="61D4CC26" w:rsidR="00C715F5" w:rsidRDefault="00055E61" w:rsidP="00055E61">
      <w:pPr>
        <w:widowControl/>
        <w:spacing w:before="100" w:beforeAutospacing="1" w:after="100" w:afterAutospacing="1" w:line="276" w:lineRule="auto"/>
        <w:rPr>
          <w:rFonts w:ascii="Times New Roman" w:hAnsi="Times New Roman" w:cs="Arial"/>
          <w:b/>
          <w:bCs/>
          <w:sz w:val="24"/>
        </w:rPr>
      </w:pPr>
      <w:r>
        <w:rPr>
          <w:rFonts w:ascii="Times New Roman" w:hAnsi="Times New Roman" w:cs="Arial"/>
          <w:b/>
          <w:bCs/>
          <w:sz w:val="24"/>
        </w:rPr>
        <w:t xml:space="preserve">                                                                                                                                </w:t>
      </w:r>
      <w:r w:rsidR="00B82C73">
        <w:rPr>
          <w:rFonts w:ascii="Times New Roman" w:hAnsi="Times New Roman" w:cs="Arial"/>
          <w:b/>
          <w:bCs/>
          <w:sz w:val="24"/>
        </w:rPr>
        <w:t xml:space="preserve">          </w:t>
      </w:r>
      <w:r w:rsidR="00C715F5">
        <w:rPr>
          <w:rFonts w:ascii="Times New Roman" w:hAnsi="Times New Roman" w:cs="Arial"/>
          <w:b/>
          <w:bCs/>
          <w:sz w:val="24"/>
        </w:rPr>
        <w:t>FIRMA</w:t>
      </w:r>
    </w:p>
    <w:p w14:paraId="717C349F" w14:textId="2500387E" w:rsidR="00992404" w:rsidRPr="008D3D40" w:rsidRDefault="00F2533C" w:rsidP="00742055">
      <w:pPr>
        <w:widowControl/>
        <w:spacing w:before="100" w:beforeAutospacing="1" w:after="100" w:afterAutospacing="1" w:line="276" w:lineRule="auto"/>
        <w:jc w:val="right"/>
        <w:rPr>
          <w:rFonts w:ascii="Times New Roman" w:hAnsi="Times New Roman" w:cs="Arial"/>
          <w:b/>
          <w:bCs/>
          <w:sz w:val="24"/>
        </w:rPr>
      </w:pPr>
      <w:r>
        <w:rPr>
          <w:noProof/>
          <w:sz w:val="24"/>
          <w:szCs w:val="24"/>
        </w:rPr>
        <w:drawing>
          <wp:inline distT="0" distB="0" distL="0" distR="0" wp14:anchorId="166C4950" wp14:editId="53454952">
            <wp:extent cx="1412446" cy="312003"/>
            <wp:effectExtent l="0" t="0" r="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46503" cy="341616"/>
                    </a:xfrm>
                    <a:prstGeom prst="rect">
                      <a:avLst/>
                    </a:prstGeom>
                  </pic:spPr>
                </pic:pic>
              </a:graphicData>
            </a:graphic>
          </wp:inline>
        </w:drawing>
      </w:r>
    </w:p>
    <w:sectPr w:rsidR="00992404" w:rsidRPr="008D3D40" w:rsidSect="00EB445F">
      <w:footerReference w:type="default" r:id="rId16"/>
      <w:endnotePr>
        <w:numFmt w:val="decimal"/>
      </w:endnotePr>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4566" w14:textId="77777777" w:rsidR="007A0949" w:rsidRDefault="007A0949">
      <w:r>
        <w:separator/>
      </w:r>
    </w:p>
  </w:endnote>
  <w:endnote w:type="continuationSeparator" w:id="0">
    <w:p w14:paraId="3FF9BA9B" w14:textId="77777777" w:rsidR="007A0949" w:rsidRDefault="007A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opperplate-ThirtyThreeBC">
    <w:panose1 w:val="020005040000000200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BF25" w14:textId="77777777" w:rsidR="00C374CA" w:rsidRDefault="00C374CA">
    <w:pPr>
      <w:pStyle w:val="Pidipagina"/>
      <w:framePr w:wrap="auto" w:vAnchor="text" w:hAnchor="margin" w:xAlign="center" w:y="1"/>
      <w:widowControl/>
      <w:rPr>
        <w:rStyle w:val="Numeropagina"/>
        <w:sz w:val="28"/>
      </w:rPr>
    </w:pPr>
    <w:r>
      <w:rPr>
        <w:rStyle w:val="Numeropagina"/>
        <w:sz w:val="28"/>
      </w:rPr>
      <w:fldChar w:fldCharType="begin"/>
    </w:r>
    <w:r>
      <w:rPr>
        <w:rStyle w:val="Numeropagina"/>
        <w:sz w:val="28"/>
      </w:rPr>
      <w:instrText xml:space="preserve">PAGE  </w:instrText>
    </w:r>
    <w:r>
      <w:rPr>
        <w:rStyle w:val="Numeropagina"/>
        <w:sz w:val="28"/>
      </w:rPr>
      <w:fldChar w:fldCharType="separate"/>
    </w:r>
    <w:r w:rsidR="001D40A6">
      <w:rPr>
        <w:rStyle w:val="Numeropagina"/>
        <w:noProof/>
        <w:sz w:val="28"/>
      </w:rPr>
      <w:t>7</w:t>
    </w:r>
    <w:r>
      <w:rPr>
        <w:rStyle w:val="Numeropagina"/>
        <w:sz w:val="28"/>
      </w:rPr>
      <w:fldChar w:fldCharType="end"/>
    </w:r>
  </w:p>
  <w:p w14:paraId="7816C3C8" w14:textId="77777777" w:rsidR="00C374CA" w:rsidRDefault="00C374CA">
    <w:pPr>
      <w:pStyle w:val="Pidipagina"/>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3ED23" w14:textId="77777777" w:rsidR="007A0949" w:rsidRDefault="007A0949">
      <w:r>
        <w:separator/>
      </w:r>
    </w:p>
  </w:footnote>
  <w:footnote w:type="continuationSeparator" w:id="0">
    <w:p w14:paraId="32CFA4F7" w14:textId="77777777" w:rsidR="007A0949" w:rsidRDefault="007A0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46"/>
      <w:numFmt w:val="decimal"/>
      <w:lvlText w:val="%1."/>
      <w:lvlJc w:val="left"/>
      <w:pPr>
        <w:tabs>
          <w:tab w:val="num" w:pos="567"/>
        </w:tabs>
        <w:ind w:left="567" w:hanging="360"/>
      </w:pPr>
      <w:rPr>
        <w:rFonts w:hint="default"/>
        <w:i/>
      </w:rPr>
    </w:lvl>
  </w:abstractNum>
  <w:abstractNum w:abstractNumId="2" w15:restartNumberingAfterBreak="0">
    <w:nsid w:val="00000002"/>
    <w:multiLevelType w:val="singleLevel"/>
    <w:tmpl w:val="00000000"/>
    <w:lvl w:ilvl="0">
      <w:start w:val="46"/>
      <w:numFmt w:val="decimal"/>
      <w:lvlText w:val="%1."/>
      <w:lvlJc w:val="left"/>
      <w:pPr>
        <w:tabs>
          <w:tab w:val="num" w:pos="507"/>
        </w:tabs>
        <w:ind w:left="507" w:hanging="360"/>
      </w:pPr>
      <w:rPr>
        <w:rFonts w:hint="default"/>
        <w:i/>
      </w:rPr>
    </w:lvl>
  </w:abstractNum>
  <w:abstractNum w:abstractNumId="3" w15:restartNumberingAfterBreak="0">
    <w:nsid w:val="00000003"/>
    <w:multiLevelType w:val="singleLevel"/>
    <w:tmpl w:val="00000000"/>
    <w:lvl w:ilvl="0">
      <w:start w:val="51"/>
      <w:numFmt w:val="decimal"/>
      <w:lvlText w:val="%1."/>
      <w:lvlJc w:val="left"/>
      <w:pPr>
        <w:tabs>
          <w:tab w:val="num" w:pos="360"/>
        </w:tabs>
        <w:ind w:left="360" w:hanging="360"/>
      </w:pPr>
      <w:rPr>
        <w:rFonts w:hint="default"/>
        <w:i/>
      </w:rPr>
    </w:lvl>
  </w:abstractNum>
  <w:abstractNum w:abstractNumId="4" w15:restartNumberingAfterBreak="0">
    <w:nsid w:val="00000004"/>
    <w:multiLevelType w:val="singleLevel"/>
    <w:tmpl w:val="00000000"/>
    <w:lvl w:ilvl="0">
      <w:start w:val="46"/>
      <w:numFmt w:val="decimal"/>
      <w:lvlText w:val="%1."/>
      <w:lvlJc w:val="left"/>
      <w:pPr>
        <w:tabs>
          <w:tab w:val="num" w:pos="507"/>
        </w:tabs>
        <w:ind w:left="507" w:hanging="360"/>
      </w:pPr>
      <w:rPr>
        <w:rFonts w:hint="default"/>
      </w:rPr>
    </w:lvl>
  </w:abstractNum>
  <w:abstractNum w:abstractNumId="5" w15:restartNumberingAfterBreak="0">
    <w:nsid w:val="00000005"/>
    <w:multiLevelType w:val="singleLevel"/>
    <w:tmpl w:val="000F0410"/>
    <w:lvl w:ilvl="0">
      <w:start w:val="55"/>
      <w:numFmt w:val="decimal"/>
      <w:lvlText w:val="%1."/>
      <w:lvlJc w:val="left"/>
      <w:pPr>
        <w:tabs>
          <w:tab w:val="num" w:pos="360"/>
        </w:tabs>
        <w:ind w:left="360" w:hanging="360"/>
      </w:pPr>
      <w:rPr>
        <w:rFonts w:hint="default"/>
      </w:rPr>
    </w:lvl>
  </w:abstractNum>
  <w:abstractNum w:abstractNumId="6" w15:restartNumberingAfterBreak="0">
    <w:nsid w:val="00000006"/>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10"/>
    <w:multiLevelType w:val="singleLevel"/>
    <w:tmpl w:val="00150410"/>
    <w:lvl w:ilvl="0">
      <w:start w:val="1"/>
      <w:numFmt w:val="upperLetter"/>
      <w:lvlText w:val="%1."/>
      <w:lvlJc w:val="left"/>
      <w:pPr>
        <w:tabs>
          <w:tab w:val="num" w:pos="360"/>
        </w:tabs>
        <w:ind w:left="360" w:hanging="360"/>
      </w:pPr>
      <w:rPr>
        <w:rFonts w:hint="default"/>
      </w:rPr>
    </w:lvl>
  </w:abstractNum>
  <w:abstractNum w:abstractNumId="8" w15:restartNumberingAfterBreak="0">
    <w:nsid w:val="0305759C"/>
    <w:multiLevelType w:val="hybridMultilevel"/>
    <w:tmpl w:val="A64E8DE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11E8194E"/>
    <w:multiLevelType w:val="hybridMultilevel"/>
    <w:tmpl w:val="BE80D19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236F101B"/>
    <w:multiLevelType w:val="hybridMultilevel"/>
    <w:tmpl w:val="930E22EE"/>
    <w:lvl w:ilvl="0" w:tplc="04100001">
      <w:start w:val="1"/>
      <w:numFmt w:val="bullet"/>
      <w:lvlText w:val=""/>
      <w:lvlJc w:val="left"/>
      <w:pPr>
        <w:ind w:left="1723" w:hanging="360"/>
      </w:pPr>
      <w:rPr>
        <w:rFonts w:ascii="Symbol" w:hAnsi="Symbol" w:hint="default"/>
      </w:rPr>
    </w:lvl>
    <w:lvl w:ilvl="1" w:tplc="04100003" w:tentative="1">
      <w:start w:val="1"/>
      <w:numFmt w:val="bullet"/>
      <w:lvlText w:val="o"/>
      <w:lvlJc w:val="left"/>
      <w:pPr>
        <w:ind w:left="2443" w:hanging="360"/>
      </w:pPr>
      <w:rPr>
        <w:rFonts w:ascii="Courier New" w:hAnsi="Courier New" w:cs="Courier New" w:hint="default"/>
      </w:rPr>
    </w:lvl>
    <w:lvl w:ilvl="2" w:tplc="04100005" w:tentative="1">
      <w:start w:val="1"/>
      <w:numFmt w:val="bullet"/>
      <w:lvlText w:val=""/>
      <w:lvlJc w:val="left"/>
      <w:pPr>
        <w:ind w:left="3163" w:hanging="360"/>
      </w:pPr>
      <w:rPr>
        <w:rFonts w:ascii="Wingdings" w:hAnsi="Wingdings" w:hint="default"/>
      </w:rPr>
    </w:lvl>
    <w:lvl w:ilvl="3" w:tplc="04100001" w:tentative="1">
      <w:start w:val="1"/>
      <w:numFmt w:val="bullet"/>
      <w:lvlText w:val=""/>
      <w:lvlJc w:val="left"/>
      <w:pPr>
        <w:ind w:left="3883" w:hanging="360"/>
      </w:pPr>
      <w:rPr>
        <w:rFonts w:ascii="Symbol" w:hAnsi="Symbol" w:hint="default"/>
      </w:rPr>
    </w:lvl>
    <w:lvl w:ilvl="4" w:tplc="04100003" w:tentative="1">
      <w:start w:val="1"/>
      <w:numFmt w:val="bullet"/>
      <w:lvlText w:val="o"/>
      <w:lvlJc w:val="left"/>
      <w:pPr>
        <w:ind w:left="4603" w:hanging="360"/>
      </w:pPr>
      <w:rPr>
        <w:rFonts w:ascii="Courier New" w:hAnsi="Courier New" w:cs="Courier New" w:hint="default"/>
      </w:rPr>
    </w:lvl>
    <w:lvl w:ilvl="5" w:tplc="04100005" w:tentative="1">
      <w:start w:val="1"/>
      <w:numFmt w:val="bullet"/>
      <w:lvlText w:val=""/>
      <w:lvlJc w:val="left"/>
      <w:pPr>
        <w:ind w:left="5323" w:hanging="360"/>
      </w:pPr>
      <w:rPr>
        <w:rFonts w:ascii="Wingdings" w:hAnsi="Wingdings" w:hint="default"/>
      </w:rPr>
    </w:lvl>
    <w:lvl w:ilvl="6" w:tplc="04100001" w:tentative="1">
      <w:start w:val="1"/>
      <w:numFmt w:val="bullet"/>
      <w:lvlText w:val=""/>
      <w:lvlJc w:val="left"/>
      <w:pPr>
        <w:ind w:left="6043" w:hanging="360"/>
      </w:pPr>
      <w:rPr>
        <w:rFonts w:ascii="Symbol" w:hAnsi="Symbol" w:hint="default"/>
      </w:rPr>
    </w:lvl>
    <w:lvl w:ilvl="7" w:tplc="04100003" w:tentative="1">
      <w:start w:val="1"/>
      <w:numFmt w:val="bullet"/>
      <w:lvlText w:val="o"/>
      <w:lvlJc w:val="left"/>
      <w:pPr>
        <w:ind w:left="6763" w:hanging="360"/>
      </w:pPr>
      <w:rPr>
        <w:rFonts w:ascii="Courier New" w:hAnsi="Courier New" w:cs="Courier New" w:hint="default"/>
      </w:rPr>
    </w:lvl>
    <w:lvl w:ilvl="8" w:tplc="04100005" w:tentative="1">
      <w:start w:val="1"/>
      <w:numFmt w:val="bullet"/>
      <w:lvlText w:val=""/>
      <w:lvlJc w:val="left"/>
      <w:pPr>
        <w:ind w:left="7483" w:hanging="360"/>
      </w:pPr>
      <w:rPr>
        <w:rFonts w:ascii="Wingdings" w:hAnsi="Wingdings" w:hint="default"/>
      </w:rPr>
    </w:lvl>
  </w:abstractNum>
  <w:abstractNum w:abstractNumId="11" w15:restartNumberingAfterBreak="0">
    <w:nsid w:val="27E6632B"/>
    <w:multiLevelType w:val="hybridMultilevel"/>
    <w:tmpl w:val="63E6E69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350407E7"/>
    <w:multiLevelType w:val="hybridMultilevel"/>
    <w:tmpl w:val="99C248E6"/>
    <w:lvl w:ilvl="0" w:tplc="04100001">
      <w:start w:val="1"/>
      <w:numFmt w:val="bullet"/>
      <w:lvlText w:val=""/>
      <w:lvlJc w:val="left"/>
      <w:pPr>
        <w:ind w:left="3273" w:hanging="360"/>
      </w:pPr>
      <w:rPr>
        <w:rFonts w:ascii="Symbol" w:hAnsi="Symbol" w:hint="default"/>
      </w:rPr>
    </w:lvl>
    <w:lvl w:ilvl="1" w:tplc="04100003" w:tentative="1">
      <w:start w:val="1"/>
      <w:numFmt w:val="bullet"/>
      <w:lvlText w:val="o"/>
      <w:lvlJc w:val="left"/>
      <w:pPr>
        <w:ind w:left="3993" w:hanging="360"/>
      </w:pPr>
      <w:rPr>
        <w:rFonts w:ascii="Courier New" w:hAnsi="Courier New" w:cs="Courier New" w:hint="default"/>
      </w:rPr>
    </w:lvl>
    <w:lvl w:ilvl="2" w:tplc="04100005" w:tentative="1">
      <w:start w:val="1"/>
      <w:numFmt w:val="bullet"/>
      <w:lvlText w:val=""/>
      <w:lvlJc w:val="left"/>
      <w:pPr>
        <w:ind w:left="4713" w:hanging="360"/>
      </w:pPr>
      <w:rPr>
        <w:rFonts w:ascii="Wingdings" w:hAnsi="Wingdings" w:hint="default"/>
      </w:rPr>
    </w:lvl>
    <w:lvl w:ilvl="3" w:tplc="04100001" w:tentative="1">
      <w:start w:val="1"/>
      <w:numFmt w:val="bullet"/>
      <w:lvlText w:val=""/>
      <w:lvlJc w:val="left"/>
      <w:pPr>
        <w:ind w:left="5433" w:hanging="360"/>
      </w:pPr>
      <w:rPr>
        <w:rFonts w:ascii="Symbol" w:hAnsi="Symbol" w:hint="default"/>
      </w:rPr>
    </w:lvl>
    <w:lvl w:ilvl="4" w:tplc="04100003" w:tentative="1">
      <w:start w:val="1"/>
      <w:numFmt w:val="bullet"/>
      <w:lvlText w:val="o"/>
      <w:lvlJc w:val="left"/>
      <w:pPr>
        <w:ind w:left="6153" w:hanging="360"/>
      </w:pPr>
      <w:rPr>
        <w:rFonts w:ascii="Courier New" w:hAnsi="Courier New" w:cs="Courier New" w:hint="default"/>
      </w:rPr>
    </w:lvl>
    <w:lvl w:ilvl="5" w:tplc="04100005" w:tentative="1">
      <w:start w:val="1"/>
      <w:numFmt w:val="bullet"/>
      <w:lvlText w:val=""/>
      <w:lvlJc w:val="left"/>
      <w:pPr>
        <w:ind w:left="6873" w:hanging="360"/>
      </w:pPr>
      <w:rPr>
        <w:rFonts w:ascii="Wingdings" w:hAnsi="Wingdings" w:hint="default"/>
      </w:rPr>
    </w:lvl>
    <w:lvl w:ilvl="6" w:tplc="04100001" w:tentative="1">
      <w:start w:val="1"/>
      <w:numFmt w:val="bullet"/>
      <w:lvlText w:val=""/>
      <w:lvlJc w:val="left"/>
      <w:pPr>
        <w:ind w:left="7593" w:hanging="360"/>
      </w:pPr>
      <w:rPr>
        <w:rFonts w:ascii="Symbol" w:hAnsi="Symbol" w:hint="default"/>
      </w:rPr>
    </w:lvl>
    <w:lvl w:ilvl="7" w:tplc="04100003" w:tentative="1">
      <w:start w:val="1"/>
      <w:numFmt w:val="bullet"/>
      <w:lvlText w:val="o"/>
      <w:lvlJc w:val="left"/>
      <w:pPr>
        <w:ind w:left="8313" w:hanging="360"/>
      </w:pPr>
      <w:rPr>
        <w:rFonts w:ascii="Courier New" w:hAnsi="Courier New" w:cs="Courier New" w:hint="default"/>
      </w:rPr>
    </w:lvl>
    <w:lvl w:ilvl="8" w:tplc="04100005" w:tentative="1">
      <w:start w:val="1"/>
      <w:numFmt w:val="bullet"/>
      <w:lvlText w:val=""/>
      <w:lvlJc w:val="left"/>
      <w:pPr>
        <w:ind w:left="9033" w:hanging="360"/>
      </w:pPr>
      <w:rPr>
        <w:rFonts w:ascii="Wingdings" w:hAnsi="Wingdings" w:hint="default"/>
      </w:rPr>
    </w:lvl>
  </w:abstractNum>
  <w:abstractNum w:abstractNumId="13" w15:restartNumberingAfterBreak="0">
    <w:nsid w:val="550F5B03"/>
    <w:multiLevelType w:val="hybridMultilevel"/>
    <w:tmpl w:val="9726097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15:restartNumberingAfterBreak="0">
    <w:nsid w:val="60D109B2"/>
    <w:multiLevelType w:val="hybridMultilevel"/>
    <w:tmpl w:val="58868B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71DC480F"/>
    <w:multiLevelType w:val="hybridMultilevel"/>
    <w:tmpl w:val="FF16B8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50808B7"/>
    <w:multiLevelType w:val="hybridMultilevel"/>
    <w:tmpl w:val="D2BE4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335465">
    <w:abstractNumId w:val="1"/>
  </w:num>
  <w:num w:numId="2" w16cid:durableId="678585631">
    <w:abstractNumId w:val="2"/>
  </w:num>
  <w:num w:numId="3" w16cid:durableId="17126386">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4" w16cid:durableId="1986011400">
    <w:abstractNumId w:val="3"/>
  </w:num>
  <w:num w:numId="5" w16cid:durableId="1996100753">
    <w:abstractNumId w:val="4"/>
  </w:num>
  <w:num w:numId="6" w16cid:durableId="1174102436">
    <w:abstractNumId w:val="5"/>
  </w:num>
  <w:num w:numId="7" w16cid:durableId="625506180">
    <w:abstractNumId w:val="6"/>
  </w:num>
  <w:num w:numId="8" w16cid:durableId="795877512">
    <w:abstractNumId w:val="7"/>
  </w:num>
  <w:num w:numId="9" w16cid:durableId="25567787">
    <w:abstractNumId w:val="1"/>
  </w:num>
  <w:num w:numId="10" w16cid:durableId="464349739">
    <w:abstractNumId w:val="1"/>
  </w:num>
  <w:num w:numId="11" w16cid:durableId="2070616247">
    <w:abstractNumId w:val="2"/>
  </w:num>
  <w:num w:numId="12" w16cid:durableId="413668802">
    <w:abstractNumId w:val="1"/>
  </w:num>
  <w:num w:numId="13" w16cid:durableId="741027488">
    <w:abstractNumId w:val="2"/>
  </w:num>
  <w:num w:numId="14" w16cid:durableId="2108427715">
    <w:abstractNumId w:val="3"/>
  </w:num>
  <w:num w:numId="15" w16cid:durableId="1585068371">
    <w:abstractNumId w:val="4"/>
  </w:num>
  <w:num w:numId="16" w16cid:durableId="1629235866">
    <w:abstractNumId w:val="5"/>
  </w:num>
  <w:num w:numId="17" w16cid:durableId="1095790143">
    <w:abstractNumId w:val="15"/>
  </w:num>
  <w:num w:numId="18" w16cid:durableId="869415198">
    <w:abstractNumId w:val="10"/>
  </w:num>
  <w:num w:numId="19" w16cid:durableId="1859197400">
    <w:abstractNumId w:val="9"/>
  </w:num>
  <w:num w:numId="20" w16cid:durableId="1645158728">
    <w:abstractNumId w:val="16"/>
  </w:num>
  <w:num w:numId="21" w16cid:durableId="1431512087">
    <w:abstractNumId w:val="12"/>
  </w:num>
  <w:num w:numId="22" w16cid:durableId="410129272">
    <w:abstractNumId w:val="11"/>
  </w:num>
  <w:num w:numId="23" w16cid:durableId="978219152">
    <w:abstractNumId w:val="8"/>
  </w:num>
  <w:num w:numId="24" w16cid:durableId="1910653591">
    <w:abstractNumId w:val="14"/>
  </w:num>
  <w:num w:numId="25" w16cid:durableId="19938995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xNzQ1MzS0tDA0MjdT0lEKTi0uzszPAykwNK8FAC6oCb0tAAAA"/>
  </w:docVars>
  <w:rsids>
    <w:rsidRoot w:val="00247A2C"/>
    <w:rsid w:val="00001137"/>
    <w:rsid w:val="000017F0"/>
    <w:rsid w:val="000056B7"/>
    <w:rsid w:val="00011527"/>
    <w:rsid w:val="00013B18"/>
    <w:rsid w:val="00013B88"/>
    <w:rsid w:val="00014E0C"/>
    <w:rsid w:val="00016BB3"/>
    <w:rsid w:val="000176C4"/>
    <w:rsid w:val="000244E0"/>
    <w:rsid w:val="00026C43"/>
    <w:rsid w:val="00026FEF"/>
    <w:rsid w:val="000315B2"/>
    <w:rsid w:val="00033170"/>
    <w:rsid w:val="000331F9"/>
    <w:rsid w:val="00035494"/>
    <w:rsid w:val="000354E2"/>
    <w:rsid w:val="000360F3"/>
    <w:rsid w:val="00036D39"/>
    <w:rsid w:val="00046967"/>
    <w:rsid w:val="00046D4E"/>
    <w:rsid w:val="00047CDF"/>
    <w:rsid w:val="00051F14"/>
    <w:rsid w:val="000521F1"/>
    <w:rsid w:val="00053FE0"/>
    <w:rsid w:val="00055E61"/>
    <w:rsid w:val="00060ECB"/>
    <w:rsid w:val="00062698"/>
    <w:rsid w:val="000627F1"/>
    <w:rsid w:val="0006296F"/>
    <w:rsid w:val="00067591"/>
    <w:rsid w:val="000704EA"/>
    <w:rsid w:val="00071EC1"/>
    <w:rsid w:val="00072C74"/>
    <w:rsid w:val="000736B6"/>
    <w:rsid w:val="00073A7C"/>
    <w:rsid w:val="00075C61"/>
    <w:rsid w:val="000768C0"/>
    <w:rsid w:val="000811BB"/>
    <w:rsid w:val="00082245"/>
    <w:rsid w:val="00082A74"/>
    <w:rsid w:val="0008308B"/>
    <w:rsid w:val="00083F1D"/>
    <w:rsid w:val="00084DD1"/>
    <w:rsid w:val="00093B0D"/>
    <w:rsid w:val="00096700"/>
    <w:rsid w:val="00096761"/>
    <w:rsid w:val="00097917"/>
    <w:rsid w:val="000A18DC"/>
    <w:rsid w:val="000A4942"/>
    <w:rsid w:val="000B04FA"/>
    <w:rsid w:val="000B096E"/>
    <w:rsid w:val="000B17E7"/>
    <w:rsid w:val="000B2B68"/>
    <w:rsid w:val="000B3F44"/>
    <w:rsid w:val="000B509C"/>
    <w:rsid w:val="000C3579"/>
    <w:rsid w:val="000C4545"/>
    <w:rsid w:val="000D1AAE"/>
    <w:rsid w:val="000D521E"/>
    <w:rsid w:val="000D68AD"/>
    <w:rsid w:val="000E2DC3"/>
    <w:rsid w:val="000E6363"/>
    <w:rsid w:val="000E6E54"/>
    <w:rsid w:val="000F078B"/>
    <w:rsid w:val="000F3101"/>
    <w:rsid w:val="000F5F58"/>
    <w:rsid w:val="000F6A4A"/>
    <w:rsid w:val="000F718A"/>
    <w:rsid w:val="0010514E"/>
    <w:rsid w:val="00107ABC"/>
    <w:rsid w:val="001113BC"/>
    <w:rsid w:val="00111F1B"/>
    <w:rsid w:val="001155ED"/>
    <w:rsid w:val="00122758"/>
    <w:rsid w:val="00127F2E"/>
    <w:rsid w:val="0013197B"/>
    <w:rsid w:val="00135CFB"/>
    <w:rsid w:val="001379E1"/>
    <w:rsid w:val="00140A9E"/>
    <w:rsid w:val="0015741F"/>
    <w:rsid w:val="00161AF0"/>
    <w:rsid w:val="001638EC"/>
    <w:rsid w:val="00166D70"/>
    <w:rsid w:val="00170F70"/>
    <w:rsid w:val="0017350C"/>
    <w:rsid w:val="0018134E"/>
    <w:rsid w:val="0018184D"/>
    <w:rsid w:val="00183C81"/>
    <w:rsid w:val="00192D1B"/>
    <w:rsid w:val="00194A0B"/>
    <w:rsid w:val="00194FDE"/>
    <w:rsid w:val="001A2A4F"/>
    <w:rsid w:val="001A622B"/>
    <w:rsid w:val="001A713B"/>
    <w:rsid w:val="001B14A8"/>
    <w:rsid w:val="001B2828"/>
    <w:rsid w:val="001B3236"/>
    <w:rsid w:val="001B4301"/>
    <w:rsid w:val="001B7012"/>
    <w:rsid w:val="001C0F5D"/>
    <w:rsid w:val="001C17A2"/>
    <w:rsid w:val="001C261B"/>
    <w:rsid w:val="001C58E0"/>
    <w:rsid w:val="001D276F"/>
    <w:rsid w:val="001D40A6"/>
    <w:rsid w:val="001E3144"/>
    <w:rsid w:val="001F1AB3"/>
    <w:rsid w:val="001F572E"/>
    <w:rsid w:val="00200AAC"/>
    <w:rsid w:val="00201D2D"/>
    <w:rsid w:val="00202B62"/>
    <w:rsid w:val="00211144"/>
    <w:rsid w:val="00211FC3"/>
    <w:rsid w:val="0021297A"/>
    <w:rsid w:val="00212D1A"/>
    <w:rsid w:val="00213F27"/>
    <w:rsid w:val="0021516B"/>
    <w:rsid w:val="002178AA"/>
    <w:rsid w:val="00220767"/>
    <w:rsid w:val="00221EBD"/>
    <w:rsid w:val="00222FFB"/>
    <w:rsid w:val="002246A6"/>
    <w:rsid w:val="00226698"/>
    <w:rsid w:val="00227B4E"/>
    <w:rsid w:val="002318F4"/>
    <w:rsid w:val="00247A2C"/>
    <w:rsid w:val="00250629"/>
    <w:rsid w:val="00250CDC"/>
    <w:rsid w:val="00253467"/>
    <w:rsid w:val="00254E1B"/>
    <w:rsid w:val="002665FC"/>
    <w:rsid w:val="00276DE1"/>
    <w:rsid w:val="002802FD"/>
    <w:rsid w:val="00283FB2"/>
    <w:rsid w:val="00284256"/>
    <w:rsid w:val="00286719"/>
    <w:rsid w:val="00287235"/>
    <w:rsid w:val="0029015B"/>
    <w:rsid w:val="00293817"/>
    <w:rsid w:val="00295B13"/>
    <w:rsid w:val="002A13F1"/>
    <w:rsid w:val="002A4E75"/>
    <w:rsid w:val="002A4FD3"/>
    <w:rsid w:val="002A5A1C"/>
    <w:rsid w:val="002A70DA"/>
    <w:rsid w:val="002A7668"/>
    <w:rsid w:val="002B15D7"/>
    <w:rsid w:val="002B391D"/>
    <w:rsid w:val="002B3E32"/>
    <w:rsid w:val="002C047B"/>
    <w:rsid w:val="002C04E9"/>
    <w:rsid w:val="002C0C68"/>
    <w:rsid w:val="002C2554"/>
    <w:rsid w:val="002C3E96"/>
    <w:rsid w:val="002D1C5B"/>
    <w:rsid w:val="002D4660"/>
    <w:rsid w:val="002D71E0"/>
    <w:rsid w:val="002E30FE"/>
    <w:rsid w:val="002F1BF4"/>
    <w:rsid w:val="002F4B0A"/>
    <w:rsid w:val="002F4ED2"/>
    <w:rsid w:val="002F5A6C"/>
    <w:rsid w:val="0030275C"/>
    <w:rsid w:val="0030788B"/>
    <w:rsid w:val="00307AB7"/>
    <w:rsid w:val="003136A7"/>
    <w:rsid w:val="00313B3E"/>
    <w:rsid w:val="00313F7D"/>
    <w:rsid w:val="00321354"/>
    <w:rsid w:val="00324C6F"/>
    <w:rsid w:val="00330327"/>
    <w:rsid w:val="00333BCF"/>
    <w:rsid w:val="00334938"/>
    <w:rsid w:val="0034001D"/>
    <w:rsid w:val="00340FA0"/>
    <w:rsid w:val="00343CAE"/>
    <w:rsid w:val="00345EB0"/>
    <w:rsid w:val="003474E0"/>
    <w:rsid w:val="00347B95"/>
    <w:rsid w:val="00347E04"/>
    <w:rsid w:val="00352382"/>
    <w:rsid w:val="00355D14"/>
    <w:rsid w:val="00360761"/>
    <w:rsid w:val="00360CC9"/>
    <w:rsid w:val="003612EB"/>
    <w:rsid w:val="003620DE"/>
    <w:rsid w:val="00362D9C"/>
    <w:rsid w:val="00364012"/>
    <w:rsid w:val="00366A7C"/>
    <w:rsid w:val="00370D46"/>
    <w:rsid w:val="003746E7"/>
    <w:rsid w:val="00375059"/>
    <w:rsid w:val="00380E43"/>
    <w:rsid w:val="00381AA9"/>
    <w:rsid w:val="00383774"/>
    <w:rsid w:val="00386627"/>
    <w:rsid w:val="00387BCA"/>
    <w:rsid w:val="00391C66"/>
    <w:rsid w:val="00393CE9"/>
    <w:rsid w:val="00394068"/>
    <w:rsid w:val="00395751"/>
    <w:rsid w:val="00397DFB"/>
    <w:rsid w:val="003A4347"/>
    <w:rsid w:val="003A5D59"/>
    <w:rsid w:val="003A5D75"/>
    <w:rsid w:val="003A5ECB"/>
    <w:rsid w:val="003A6B25"/>
    <w:rsid w:val="003B45E1"/>
    <w:rsid w:val="003B6BCE"/>
    <w:rsid w:val="003B7E53"/>
    <w:rsid w:val="003C21B6"/>
    <w:rsid w:val="003C4624"/>
    <w:rsid w:val="003C490E"/>
    <w:rsid w:val="003C6DEB"/>
    <w:rsid w:val="003D0353"/>
    <w:rsid w:val="003D2DB4"/>
    <w:rsid w:val="003D4A6D"/>
    <w:rsid w:val="003D7783"/>
    <w:rsid w:val="003E2CBC"/>
    <w:rsid w:val="003E44F3"/>
    <w:rsid w:val="003E70F5"/>
    <w:rsid w:val="003F02F1"/>
    <w:rsid w:val="003F1099"/>
    <w:rsid w:val="003F1653"/>
    <w:rsid w:val="003F2D2F"/>
    <w:rsid w:val="003F5606"/>
    <w:rsid w:val="003F6222"/>
    <w:rsid w:val="003F6D11"/>
    <w:rsid w:val="004023CA"/>
    <w:rsid w:val="004032BC"/>
    <w:rsid w:val="00403711"/>
    <w:rsid w:val="00404710"/>
    <w:rsid w:val="00404C73"/>
    <w:rsid w:val="00407458"/>
    <w:rsid w:val="00407585"/>
    <w:rsid w:val="00411047"/>
    <w:rsid w:val="004156DA"/>
    <w:rsid w:val="00416DC8"/>
    <w:rsid w:val="004209A3"/>
    <w:rsid w:val="00422B82"/>
    <w:rsid w:val="00430234"/>
    <w:rsid w:val="004305BB"/>
    <w:rsid w:val="0043716A"/>
    <w:rsid w:val="00442B6E"/>
    <w:rsid w:val="00445003"/>
    <w:rsid w:val="00446AAD"/>
    <w:rsid w:val="004526CA"/>
    <w:rsid w:val="0045480C"/>
    <w:rsid w:val="004612B7"/>
    <w:rsid w:val="00464AF0"/>
    <w:rsid w:val="004657CC"/>
    <w:rsid w:val="0047086E"/>
    <w:rsid w:val="00474B04"/>
    <w:rsid w:val="0048041E"/>
    <w:rsid w:val="004843D8"/>
    <w:rsid w:val="00493ED8"/>
    <w:rsid w:val="004A0FAB"/>
    <w:rsid w:val="004A1C3C"/>
    <w:rsid w:val="004A7A42"/>
    <w:rsid w:val="004B47C5"/>
    <w:rsid w:val="004C2A96"/>
    <w:rsid w:val="004C460D"/>
    <w:rsid w:val="004C517B"/>
    <w:rsid w:val="004C7DB2"/>
    <w:rsid w:val="004D3BE7"/>
    <w:rsid w:val="004D7526"/>
    <w:rsid w:val="004D7FF1"/>
    <w:rsid w:val="004E27B7"/>
    <w:rsid w:val="004E3421"/>
    <w:rsid w:val="004F688D"/>
    <w:rsid w:val="004F7694"/>
    <w:rsid w:val="004F7BE2"/>
    <w:rsid w:val="00501564"/>
    <w:rsid w:val="00505049"/>
    <w:rsid w:val="0051295E"/>
    <w:rsid w:val="0051329E"/>
    <w:rsid w:val="00516815"/>
    <w:rsid w:val="0051776F"/>
    <w:rsid w:val="00522BD6"/>
    <w:rsid w:val="00523557"/>
    <w:rsid w:val="00533561"/>
    <w:rsid w:val="0053455C"/>
    <w:rsid w:val="00534D2A"/>
    <w:rsid w:val="005359FB"/>
    <w:rsid w:val="0054206F"/>
    <w:rsid w:val="00543992"/>
    <w:rsid w:val="005456B6"/>
    <w:rsid w:val="005619F9"/>
    <w:rsid w:val="005675BB"/>
    <w:rsid w:val="00573AA8"/>
    <w:rsid w:val="00574E33"/>
    <w:rsid w:val="00575B49"/>
    <w:rsid w:val="00577E01"/>
    <w:rsid w:val="00585482"/>
    <w:rsid w:val="00586745"/>
    <w:rsid w:val="00586B40"/>
    <w:rsid w:val="00590006"/>
    <w:rsid w:val="00591CFF"/>
    <w:rsid w:val="00592510"/>
    <w:rsid w:val="0059352C"/>
    <w:rsid w:val="0059377B"/>
    <w:rsid w:val="00596CEF"/>
    <w:rsid w:val="005A0AE3"/>
    <w:rsid w:val="005A0C46"/>
    <w:rsid w:val="005A2566"/>
    <w:rsid w:val="005B401C"/>
    <w:rsid w:val="005C208E"/>
    <w:rsid w:val="005C4E4A"/>
    <w:rsid w:val="005C4F38"/>
    <w:rsid w:val="005D2F4E"/>
    <w:rsid w:val="005D41EA"/>
    <w:rsid w:val="005D4CD7"/>
    <w:rsid w:val="005E0688"/>
    <w:rsid w:val="005E08D6"/>
    <w:rsid w:val="005E3515"/>
    <w:rsid w:val="005E6341"/>
    <w:rsid w:val="00603127"/>
    <w:rsid w:val="006041EF"/>
    <w:rsid w:val="00604919"/>
    <w:rsid w:val="00606CD6"/>
    <w:rsid w:val="006113C9"/>
    <w:rsid w:val="006114A8"/>
    <w:rsid w:val="00615FCE"/>
    <w:rsid w:val="00622353"/>
    <w:rsid w:val="00623D69"/>
    <w:rsid w:val="006255C7"/>
    <w:rsid w:val="00625639"/>
    <w:rsid w:val="00634F2E"/>
    <w:rsid w:val="0063798C"/>
    <w:rsid w:val="0064364E"/>
    <w:rsid w:val="00644ABF"/>
    <w:rsid w:val="00645453"/>
    <w:rsid w:val="00645A77"/>
    <w:rsid w:val="00646211"/>
    <w:rsid w:val="00646444"/>
    <w:rsid w:val="00647D07"/>
    <w:rsid w:val="00653F70"/>
    <w:rsid w:val="00661500"/>
    <w:rsid w:val="00666AF4"/>
    <w:rsid w:val="00667BE8"/>
    <w:rsid w:val="00667F05"/>
    <w:rsid w:val="00671682"/>
    <w:rsid w:val="00674471"/>
    <w:rsid w:val="006822F2"/>
    <w:rsid w:val="006901FB"/>
    <w:rsid w:val="006935F6"/>
    <w:rsid w:val="006939EE"/>
    <w:rsid w:val="0069500C"/>
    <w:rsid w:val="0069546A"/>
    <w:rsid w:val="00695EF5"/>
    <w:rsid w:val="006A03A6"/>
    <w:rsid w:val="006A0DCD"/>
    <w:rsid w:val="006A0EF2"/>
    <w:rsid w:val="006B01B1"/>
    <w:rsid w:val="006B03CA"/>
    <w:rsid w:val="006B1689"/>
    <w:rsid w:val="006B27FD"/>
    <w:rsid w:val="006B2994"/>
    <w:rsid w:val="006B4BB2"/>
    <w:rsid w:val="006C23DA"/>
    <w:rsid w:val="006C4117"/>
    <w:rsid w:val="006C4ED8"/>
    <w:rsid w:val="006C5349"/>
    <w:rsid w:val="006C5DC7"/>
    <w:rsid w:val="006C5FFC"/>
    <w:rsid w:val="006D1DD4"/>
    <w:rsid w:val="006D35C6"/>
    <w:rsid w:val="006D5214"/>
    <w:rsid w:val="006D59A5"/>
    <w:rsid w:val="006E0887"/>
    <w:rsid w:val="006E28C4"/>
    <w:rsid w:val="006E638B"/>
    <w:rsid w:val="00701056"/>
    <w:rsid w:val="007017AE"/>
    <w:rsid w:val="00702F1D"/>
    <w:rsid w:val="00705F37"/>
    <w:rsid w:val="00714716"/>
    <w:rsid w:val="00716E62"/>
    <w:rsid w:val="0072002C"/>
    <w:rsid w:val="00722E86"/>
    <w:rsid w:val="00724976"/>
    <w:rsid w:val="00725EDC"/>
    <w:rsid w:val="007307A5"/>
    <w:rsid w:val="00732765"/>
    <w:rsid w:val="00735227"/>
    <w:rsid w:val="00737E4C"/>
    <w:rsid w:val="00737E54"/>
    <w:rsid w:val="007400AC"/>
    <w:rsid w:val="00742055"/>
    <w:rsid w:val="00751157"/>
    <w:rsid w:val="007530DF"/>
    <w:rsid w:val="007552DB"/>
    <w:rsid w:val="0076121F"/>
    <w:rsid w:val="00761497"/>
    <w:rsid w:val="007645B8"/>
    <w:rsid w:val="0077129C"/>
    <w:rsid w:val="007754F4"/>
    <w:rsid w:val="00777D8B"/>
    <w:rsid w:val="00781D62"/>
    <w:rsid w:val="0079036A"/>
    <w:rsid w:val="0079070C"/>
    <w:rsid w:val="007925BD"/>
    <w:rsid w:val="00795F0C"/>
    <w:rsid w:val="0079617F"/>
    <w:rsid w:val="007971B5"/>
    <w:rsid w:val="007A0949"/>
    <w:rsid w:val="007A251D"/>
    <w:rsid w:val="007A2722"/>
    <w:rsid w:val="007A2A25"/>
    <w:rsid w:val="007A430E"/>
    <w:rsid w:val="007A7600"/>
    <w:rsid w:val="007B2E55"/>
    <w:rsid w:val="007B328F"/>
    <w:rsid w:val="007B55BC"/>
    <w:rsid w:val="007B5B48"/>
    <w:rsid w:val="007B6BE2"/>
    <w:rsid w:val="007B7AC3"/>
    <w:rsid w:val="007C0EB7"/>
    <w:rsid w:val="007C28B2"/>
    <w:rsid w:val="007C5218"/>
    <w:rsid w:val="007C61AC"/>
    <w:rsid w:val="007E28FF"/>
    <w:rsid w:val="007E4E44"/>
    <w:rsid w:val="007F1125"/>
    <w:rsid w:val="00803259"/>
    <w:rsid w:val="008073CD"/>
    <w:rsid w:val="008079C4"/>
    <w:rsid w:val="008108E3"/>
    <w:rsid w:val="008125FD"/>
    <w:rsid w:val="00812CA0"/>
    <w:rsid w:val="00817A9F"/>
    <w:rsid w:val="0082039F"/>
    <w:rsid w:val="008213B4"/>
    <w:rsid w:val="00822BEC"/>
    <w:rsid w:val="008230A0"/>
    <w:rsid w:val="0082409B"/>
    <w:rsid w:val="0082527A"/>
    <w:rsid w:val="00826AA1"/>
    <w:rsid w:val="008274AA"/>
    <w:rsid w:val="0083192B"/>
    <w:rsid w:val="008367DC"/>
    <w:rsid w:val="0084079A"/>
    <w:rsid w:val="00843038"/>
    <w:rsid w:val="00847449"/>
    <w:rsid w:val="00850806"/>
    <w:rsid w:val="00852F15"/>
    <w:rsid w:val="00855C9F"/>
    <w:rsid w:val="00865894"/>
    <w:rsid w:val="0087222D"/>
    <w:rsid w:val="00873072"/>
    <w:rsid w:val="00874A04"/>
    <w:rsid w:val="00875614"/>
    <w:rsid w:val="00877BE8"/>
    <w:rsid w:val="008841EE"/>
    <w:rsid w:val="00885D2F"/>
    <w:rsid w:val="00885FEF"/>
    <w:rsid w:val="008863F3"/>
    <w:rsid w:val="0088642E"/>
    <w:rsid w:val="0089562C"/>
    <w:rsid w:val="00895C5D"/>
    <w:rsid w:val="008A5BDF"/>
    <w:rsid w:val="008A5E54"/>
    <w:rsid w:val="008B0258"/>
    <w:rsid w:val="008B395D"/>
    <w:rsid w:val="008B63A1"/>
    <w:rsid w:val="008B68FC"/>
    <w:rsid w:val="008B6C3E"/>
    <w:rsid w:val="008C3DAD"/>
    <w:rsid w:val="008C44E0"/>
    <w:rsid w:val="008C70BA"/>
    <w:rsid w:val="008C7AB2"/>
    <w:rsid w:val="008D3D40"/>
    <w:rsid w:val="008D3E00"/>
    <w:rsid w:val="008D3FA1"/>
    <w:rsid w:val="008D53C7"/>
    <w:rsid w:val="008E489A"/>
    <w:rsid w:val="008E69B9"/>
    <w:rsid w:val="008F0DB9"/>
    <w:rsid w:val="008F36F2"/>
    <w:rsid w:val="008F6540"/>
    <w:rsid w:val="008F6F73"/>
    <w:rsid w:val="008F761C"/>
    <w:rsid w:val="00903CDA"/>
    <w:rsid w:val="00905B79"/>
    <w:rsid w:val="00925E79"/>
    <w:rsid w:val="00931838"/>
    <w:rsid w:val="00932088"/>
    <w:rsid w:val="009324FB"/>
    <w:rsid w:val="0093574C"/>
    <w:rsid w:val="00937F2B"/>
    <w:rsid w:val="0094018B"/>
    <w:rsid w:val="009414FD"/>
    <w:rsid w:val="0094189A"/>
    <w:rsid w:val="00943593"/>
    <w:rsid w:val="009459B4"/>
    <w:rsid w:val="00950600"/>
    <w:rsid w:val="00952300"/>
    <w:rsid w:val="00952C4F"/>
    <w:rsid w:val="00955114"/>
    <w:rsid w:val="00960AF7"/>
    <w:rsid w:val="00965DD2"/>
    <w:rsid w:val="00974EC3"/>
    <w:rsid w:val="00982118"/>
    <w:rsid w:val="00992404"/>
    <w:rsid w:val="009A2B2C"/>
    <w:rsid w:val="009A4CF5"/>
    <w:rsid w:val="009B4460"/>
    <w:rsid w:val="009B5068"/>
    <w:rsid w:val="009B6DA2"/>
    <w:rsid w:val="009B769B"/>
    <w:rsid w:val="009C3B93"/>
    <w:rsid w:val="009C3EB9"/>
    <w:rsid w:val="009C6453"/>
    <w:rsid w:val="009D1B6F"/>
    <w:rsid w:val="009D7CE0"/>
    <w:rsid w:val="009E1051"/>
    <w:rsid w:val="009E37C9"/>
    <w:rsid w:val="009E44C6"/>
    <w:rsid w:val="009E5508"/>
    <w:rsid w:val="009E6E82"/>
    <w:rsid w:val="009F028E"/>
    <w:rsid w:val="009F11C6"/>
    <w:rsid w:val="009F4E0A"/>
    <w:rsid w:val="009F70B1"/>
    <w:rsid w:val="00A01094"/>
    <w:rsid w:val="00A02701"/>
    <w:rsid w:val="00A03D9C"/>
    <w:rsid w:val="00A0575D"/>
    <w:rsid w:val="00A0684E"/>
    <w:rsid w:val="00A10CB6"/>
    <w:rsid w:val="00A11D9E"/>
    <w:rsid w:val="00A12C5B"/>
    <w:rsid w:val="00A13D9E"/>
    <w:rsid w:val="00A15186"/>
    <w:rsid w:val="00A16F59"/>
    <w:rsid w:val="00A17F33"/>
    <w:rsid w:val="00A2108A"/>
    <w:rsid w:val="00A24397"/>
    <w:rsid w:val="00A2678C"/>
    <w:rsid w:val="00A27020"/>
    <w:rsid w:val="00A30649"/>
    <w:rsid w:val="00A409D8"/>
    <w:rsid w:val="00A508B8"/>
    <w:rsid w:val="00A51318"/>
    <w:rsid w:val="00A55B61"/>
    <w:rsid w:val="00A706B6"/>
    <w:rsid w:val="00A729BD"/>
    <w:rsid w:val="00A77140"/>
    <w:rsid w:val="00A77626"/>
    <w:rsid w:val="00A7762C"/>
    <w:rsid w:val="00A80BD7"/>
    <w:rsid w:val="00A83D0D"/>
    <w:rsid w:val="00A84F2B"/>
    <w:rsid w:val="00A92755"/>
    <w:rsid w:val="00A92B3E"/>
    <w:rsid w:val="00A95CF4"/>
    <w:rsid w:val="00AA1598"/>
    <w:rsid w:val="00AB0F7A"/>
    <w:rsid w:val="00AB2229"/>
    <w:rsid w:val="00AB4E46"/>
    <w:rsid w:val="00AB5439"/>
    <w:rsid w:val="00AB7995"/>
    <w:rsid w:val="00AC2395"/>
    <w:rsid w:val="00AC42DC"/>
    <w:rsid w:val="00AC754D"/>
    <w:rsid w:val="00AD1651"/>
    <w:rsid w:val="00AD2F0C"/>
    <w:rsid w:val="00AD65F2"/>
    <w:rsid w:val="00AE4044"/>
    <w:rsid w:val="00AE5101"/>
    <w:rsid w:val="00AE58BD"/>
    <w:rsid w:val="00AE6A35"/>
    <w:rsid w:val="00AE7FED"/>
    <w:rsid w:val="00AF15BA"/>
    <w:rsid w:val="00AF6402"/>
    <w:rsid w:val="00B026AA"/>
    <w:rsid w:val="00B0291A"/>
    <w:rsid w:val="00B03DAA"/>
    <w:rsid w:val="00B059E9"/>
    <w:rsid w:val="00B05AB6"/>
    <w:rsid w:val="00B11FB2"/>
    <w:rsid w:val="00B1430D"/>
    <w:rsid w:val="00B14494"/>
    <w:rsid w:val="00B17A03"/>
    <w:rsid w:val="00B22172"/>
    <w:rsid w:val="00B22263"/>
    <w:rsid w:val="00B23614"/>
    <w:rsid w:val="00B41A6D"/>
    <w:rsid w:val="00B5256B"/>
    <w:rsid w:val="00B6107C"/>
    <w:rsid w:val="00B6129C"/>
    <w:rsid w:val="00B62966"/>
    <w:rsid w:val="00B62FF2"/>
    <w:rsid w:val="00B64B05"/>
    <w:rsid w:val="00B654AB"/>
    <w:rsid w:val="00B65CCA"/>
    <w:rsid w:val="00B71E90"/>
    <w:rsid w:val="00B7464E"/>
    <w:rsid w:val="00B76734"/>
    <w:rsid w:val="00B82C73"/>
    <w:rsid w:val="00B85771"/>
    <w:rsid w:val="00B869FD"/>
    <w:rsid w:val="00B91FBA"/>
    <w:rsid w:val="00B929FD"/>
    <w:rsid w:val="00B951C7"/>
    <w:rsid w:val="00B97186"/>
    <w:rsid w:val="00B97F2F"/>
    <w:rsid w:val="00B97F37"/>
    <w:rsid w:val="00BA0BD1"/>
    <w:rsid w:val="00BA3FA6"/>
    <w:rsid w:val="00BA5A1C"/>
    <w:rsid w:val="00BA6F90"/>
    <w:rsid w:val="00BB055F"/>
    <w:rsid w:val="00BB36CD"/>
    <w:rsid w:val="00BB4D77"/>
    <w:rsid w:val="00BB7146"/>
    <w:rsid w:val="00BC082D"/>
    <w:rsid w:val="00BC3C67"/>
    <w:rsid w:val="00BC65D1"/>
    <w:rsid w:val="00BD0D3B"/>
    <w:rsid w:val="00BD0E70"/>
    <w:rsid w:val="00BD797D"/>
    <w:rsid w:val="00BE0627"/>
    <w:rsid w:val="00BE4460"/>
    <w:rsid w:val="00BE556C"/>
    <w:rsid w:val="00BE5C76"/>
    <w:rsid w:val="00BF2218"/>
    <w:rsid w:val="00BF33D4"/>
    <w:rsid w:val="00BF36D8"/>
    <w:rsid w:val="00BF7D29"/>
    <w:rsid w:val="00C00E24"/>
    <w:rsid w:val="00C0112C"/>
    <w:rsid w:val="00C014FF"/>
    <w:rsid w:val="00C03320"/>
    <w:rsid w:val="00C03B26"/>
    <w:rsid w:val="00C0748B"/>
    <w:rsid w:val="00C21138"/>
    <w:rsid w:val="00C21220"/>
    <w:rsid w:val="00C254CA"/>
    <w:rsid w:val="00C305BD"/>
    <w:rsid w:val="00C33A35"/>
    <w:rsid w:val="00C3551C"/>
    <w:rsid w:val="00C374CA"/>
    <w:rsid w:val="00C377F1"/>
    <w:rsid w:val="00C400AC"/>
    <w:rsid w:val="00C4049A"/>
    <w:rsid w:val="00C4391B"/>
    <w:rsid w:val="00C441C8"/>
    <w:rsid w:val="00C50605"/>
    <w:rsid w:val="00C531B0"/>
    <w:rsid w:val="00C531FC"/>
    <w:rsid w:val="00C53BE3"/>
    <w:rsid w:val="00C55357"/>
    <w:rsid w:val="00C625AE"/>
    <w:rsid w:val="00C6341E"/>
    <w:rsid w:val="00C6506F"/>
    <w:rsid w:val="00C6673E"/>
    <w:rsid w:val="00C715F5"/>
    <w:rsid w:val="00C740C3"/>
    <w:rsid w:val="00C756A3"/>
    <w:rsid w:val="00C8045E"/>
    <w:rsid w:val="00C84992"/>
    <w:rsid w:val="00C85E7E"/>
    <w:rsid w:val="00C873CB"/>
    <w:rsid w:val="00C94A3C"/>
    <w:rsid w:val="00C94A67"/>
    <w:rsid w:val="00C9665B"/>
    <w:rsid w:val="00CA530F"/>
    <w:rsid w:val="00CB385A"/>
    <w:rsid w:val="00CB386F"/>
    <w:rsid w:val="00CB7322"/>
    <w:rsid w:val="00CC36C3"/>
    <w:rsid w:val="00CD03A0"/>
    <w:rsid w:val="00CD3892"/>
    <w:rsid w:val="00CD4CFF"/>
    <w:rsid w:val="00CD5274"/>
    <w:rsid w:val="00CD62C7"/>
    <w:rsid w:val="00CE042C"/>
    <w:rsid w:val="00CE0714"/>
    <w:rsid w:val="00CE09F6"/>
    <w:rsid w:val="00CE159B"/>
    <w:rsid w:val="00CE2CD7"/>
    <w:rsid w:val="00CE3DB1"/>
    <w:rsid w:val="00CE6C6D"/>
    <w:rsid w:val="00CE7BA6"/>
    <w:rsid w:val="00CF274D"/>
    <w:rsid w:val="00CF2A90"/>
    <w:rsid w:val="00CF3558"/>
    <w:rsid w:val="00CF49D7"/>
    <w:rsid w:val="00CF6831"/>
    <w:rsid w:val="00CF7547"/>
    <w:rsid w:val="00D000D1"/>
    <w:rsid w:val="00D05466"/>
    <w:rsid w:val="00D11B3C"/>
    <w:rsid w:val="00D1341C"/>
    <w:rsid w:val="00D14BA8"/>
    <w:rsid w:val="00D16E28"/>
    <w:rsid w:val="00D20694"/>
    <w:rsid w:val="00D21290"/>
    <w:rsid w:val="00D21A40"/>
    <w:rsid w:val="00D222BD"/>
    <w:rsid w:val="00D22FB1"/>
    <w:rsid w:val="00D24205"/>
    <w:rsid w:val="00D26978"/>
    <w:rsid w:val="00D30B2E"/>
    <w:rsid w:val="00D32275"/>
    <w:rsid w:val="00D325D8"/>
    <w:rsid w:val="00D33048"/>
    <w:rsid w:val="00D33F18"/>
    <w:rsid w:val="00D3594A"/>
    <w:rsid w:val="00D35B3F"/>
    <w:rsid w:val="00D3729D"/>
    <w:rsid w:val="00D4036F"/>
    <w:rsid w:val="00D53408"/>
    <w:rsid w:val="00D55534"/>
    <w:rsid w:val="00D562C0"/>
    <w:rsid w:val="00D56DC8"/>
    <w:rsid w:val="00D606D0"/>
    <w:rsid w:val="00D60F2B"/>
    <w:rsid w:val="00D612C6"/>
    <w:rsid w:val="00D61D9D"/>
    <w:rsid w:val="00D61E28"/>
    <w:rsid w:val="00D8096B"/>
    <w:rsid w:val="00D8148E"/>
    <w:rsid w:val="00D81D0C"/>
    <w:rsid w:val="00D86AC1"/>
    <w:rsid w:val="00D92683"/>
    <w:rsid w:val="00D95F54"/>
    <w:rsid w:val="00D9716E"/>
    <w:rsid w:val="00D97DE5"/>
    <w:rsid w:val="00DA053B"/>
    <w:rsid w:val="00DA0F9C"/>
    <w:rsid w:val="00DA311C"/>
    <w:rsid w:val="00DA392D"/>
    <w:rsid w:val="00DA7630"/>
    <w:rsid w:val="00DA7936"/>
    <w:rsid w:val="00DB0A74"/>
    <w:rsid w:val="00DB2285"/>
    <w:rsid w:val="00DB3A73"/>
    <w:rsid w:val="00DB4226"/>
    <w:rsid w:val="00DB429A"/>
    <w:rsid w:val="00DB451E"/>
    <w:rsid w:val="00DC35FA"/>
    <w:rsid w:val="00DD52CE"/>
    <w:rsid w:val="00DD7E8D"/>
    <w:rsid w:val="00DE4A88"/>
    <w:rsid w:val="00DE7A1A"/>
    <w:rsid w:val="00DF169A"/>
    <w:rsid w:val="00E03377"/>
    <w:rsid w:val="00E05B88"/>
    <w:rsid w:val="00E061B4"/>
    <w:rsid w:val="00E11B12"/>
    <w:rsid w:val="00E120B1"/>
    <w:rsid w:val="00E13A6F"/>
    <w:rsid w:val="00E249ED"/>
    <w:rsid w:val="00E24BB7"/>
    <w:rsid w:val="00E25519"/>
    <w:rsid w:val="00E25C6A"/>
    <w:rsid w:val="00E25E00"/>
    <w:rsid w:val="00E32DB7"/>
    <w:rsid w:val="00E34308"/>
    <w:rsid w:val="00E44807"/>
    <w:rsid w:val="00E50917"/>
    <w:rsid w:val="00E53A5D"/>
    <w:rsid w:val="00E53DD9"/>
    <w:rsid w:val="00E54DE0"/>
    <w:rsid w:val="00E55318"/>
    <w:rsid w:val="00E5534D"/>
    <w:rsid w:val="00E617E0"/>
    <w:rsid w:val="00E6207D"/>
    <w:rsid w:val="00E62CB1"/>
    <w:rsid w:val="00E635D3"/>
    <w:rsid w:val="00E64CEF"/>
    <w:rsid w:val="00E6700E"/>
    <w:rsid w:val="00E7325D"/>
    <w:rsid w:val="00E741C8"/>
    <w:rsid w:val="00E74385"/>
    <w:rsid w:val="00E74A03"/>
    <w:rsid w:val="00E75FAB"/>
    <w:rsid w:val="00E760E2"/>
    <w:rsid w:val="00E777CD"/>
    <w:rsid w:val="00E80AAE"/>
    <w:rsid w:val="00E87951"/>
    <w:rsid w:val="00E90D4F"/>
    <w:rsid w:val="00E91688"/>
    <w:rsid w:val="00EA3883"/>
    <w:rsid w:val="00EA4EAE"/>
    <w:rsid w:val="00EA70F9"/>
    <w:rsid w:val="00EB0A25"/>
    <w:rsid w:val="00EB445F"/>
    <w:rsid w:val="00EB5E5A"/>
    <w:rsid w:val="00EC7419"/>
    <w:rsid w:val="00EC7950"/>
    <w:rsid w:val="00ED29FF"/>
    <w:rsid w:val="00ED33E8"/>
    <w:rsid w:val="00ED45C2"/>
    <w:rsid w:val="00ED56E9"/>
    <w:rsid w:val="00ED5C97"/>
    <w:rsid w:val="00ED6D1C"/>
    <w:rsid w:val="00ED7F7F"/>
    <w:rsid w:val="00EE1D2C"/>
    <w:rsid w:val="00EE2F1B"/>
    <w:rsid w:val="00EE3021"/>
    <w:rsid w:val="00EE3A36"/>
    <w:rsid w:val="00EE57D0"/>
    <w:rsid w:val="00EF2FDF"/>
    <w:rsid w:val="00EF49C5"/>
    <w:rsid w:val="00EF5938"/>
    <w:rsid w:val="00EF619B"/>
    <w:rsid w:val="00F06000"/>
    <w:rsid w:val="00F06915"/>
    <w:rsid w:val="00F07149"/>
    <w:rsid w:val="00F11833"/>
    <w:rsid w:val="00F14421"/>
    <w:rsid w:val="00F172BB"/>
    <w:rsid w:val="00F17EA3"/>
    <w:rsid w:val="00F20682"/>
    <w:rsid w:val="00F23BD6"/>
    <w:rsid w:val="00F24D7C"/>
    <w:rsid w:val="00F2533C"/>
    <w:rsid w:val="00F31B65"/>
    <w:rsid w:val="00F31C22"/>
    <w:rsid w:val="00F32922"/>
    <w:rsid w:val="00F33101"/>
    <w:rsid w:val="00F33EF9"/>
    <w:rsid w:val="00F37C4B"/>
    <w:rsid w:val="00F47A86"/>
    <w:rsid w:val="00F53F2B"/>
    <w:rsid w:val="00F67DF4"/>
    <w:rsid w:val="00F70451"/>
    <w:rsid w:val="00F70B1B"/>
    <w:rsid w:val="00F80B33"/>
    <w:rsid w:val="00F81771"/>
    <w:rsid w:val="00F87344"/>
    <w:rsid w:val="00F876A5"/>
    <w:rsid w:val="00FA091D"/>
    <w:rsid w:val="00FA68D3"/>
    <w:rsid w:val="00FB0325"/>
    <w:rsid w:val="00FB19CB"/>
    <w:rsid w:val="00FB27D2"/>
    <w:rsid w:val="00FC056E"/>
    <w:rsid w:val="00FC302A"/>
    <w:rsid w:val="00FC3A34"/>
    <w:rsid w:val="00FC5BD0"/>
    <w:rsid w:val="00FC6F80"/>
    <w:rsid w:val="00FD0B4C"/>
    <w:rsid w:val="00FD29DA"/>
    <w:rsid w:val="00FD7BBC"/>
    <w:rsid w:val="00FE2CD0"/>
    <w:rsid w:val="00FE7515"/>
    <w:rsid w:val="00FF474D"/>
    <w:rsid w:val="00FF493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D2346"/>
  <w15:docId w15:val="{44503E77-5D84-450F-9D4B-E1D545CA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8045E"/>
    <w:pPr>
      <w:widowControl w:val="0"/>
    </w:pPr>
    <w:rPr>
      <w:rFonts w:ascii="New York" w:hAnsi="New York"/>
      <w:sz w:val="28"/>
    </w:rPr>
  </w:style>
  <w:style w:type="paragraph" w:styleId="Titolo1">
    <w:name w:val="heading 1"/>
    <w:basedOn w:val="Normale"/>
    <w:next w:val="Normale"/>
    <w:qFormat/>
    <w:rsid w:val="00EB445F"/>
    <w:pPr>
      <w:keepNext/>
      <w:ind w:right="335"/>
      <w:jc w:val="center"/>
      <w:outlineLvl w:val="0"/>
    </w:pPr>
    <w:rPr>
      <w:rFonts w:ascii="Times" w:hAnsi="Times"/>
      <w:b/>
      <w:sz w:val="32"/>
      <w:u w:val="single"/>
    </w:rPr>
  </w:style>
  <w:style w:type="paragraph" w:styleId="Titolo2">
    <w:name w:val="heading 2"/>
    <w:basedOn w:val="Normale"/>
    <w:next w:val="Normale"/>
    <w:qFormat/>
    <w:rsid w:val="00EB445F"/>
    <w:pPr>
      <w:keepNext/>
      <w:tabs>
        <w:tab w:val="left" w:pos="560"/>
        <w:tab w:val="left" w:pos="2120"/>
        <w:tab w:val="left" w:pos="2520"/>
      </w:tabs>
      <w:ind w:left="426" w:right="333" w:hanging="426"/>
      <w:jc w:val="both"/>
      <w:outlineLvl w:val="1"/>
    </w:pPr>
    <w:rPr>
      <w:rFonts w:ascii="Times" w:hAnsi="Times"/>
      <w:b/>
    </w:rPr>
  </w:style>
  <w:style w:type="paragraph" w:styleId="Titolo3">
    <w:name w:val="heading 3"/>
    <w:basedOn w:val="Normale"/>
    <w:next w:val="Normale"/>
    <w:qFormat/>
    <w:rsid w:val="00EB445F"/>
    <w:pPr>
      <w:keepNext/>
      <w:ind w:right="333"/>
      <w:jc w:val="both"/>
      <w:outlineLvl w:val="2"/>
    </w:pPr>
    <w:rPr>
      <w:rFonts w:ascii="Times" w:hAnsi="Times"/>
      <w:b/>
      <w:u w:val="single"/>
    </w:rPr>
  </w:style>
  <w:style w:type="paragraph" w:styleId="Titolo8">
    <w:name w:val="heading 8"/>
    <w:basedOn w:val="Normale"/>
    <w:next w:val="Normale"/>
    <w:qFormat/>
    <w:rsid w:val="00EB445F"/>
    <w:pPr>
      <w:keepNext/>
      <w:widowControl/>
      <w:spacing w:line="360" w:lineRule="auto"/>
      <w:ind w:left="426" w:right="333" w:hanging="426"/>
      <w:jc w:val="both"/>
      <w:outlineLvl w:val="7"/>
    </w:pPr>
    <w:rPr>
      <w:rFonts w:ascii="Times" w:hAnsi="Times"/>
      <w:b/>
      <w:sz w:val="24"/>
      <w:u w:val="single"/>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idipagina">
    <w:name w:val="Pi_ di pagina"/>
    <w:basedOn w:val="Normale"/>
    <w:rsid w:val="00EB445F"/>
    <w:pPr>
      <w:tabs>
        <w:tab w:val="center" w:pos="4819"/>
        <w:tab w:val="right" w:pos="9638"/>
      </w:tabs>
    </w:pPr>
  </w:style>
  <w:style w:type="character" w:styleId="Numeropagina">
    <w:name w:val="page number"/>
    <w:rsid w:val="00EB445F"/>
    <w:rPr>
      <w:sz w:val="20"/>
    </w:rPr>
  </w:style>
  <w:style w:type="paragraph" w:customStyle="1" w:styleId="Testodelblocco1">
    <w:name w:val="Testo del blocco1"/>
    <w:basedOn w:val="Normale"/>
    <w:rsid w:val="00EB445F"/>
    <w:pPr>
      <w:widowControl/>
      <w:ind w:left="400" w:right="-594" w:hanging="400"/>
    </w:pPr>
    <w:rPr>
      <w:rFonts w:ascii="Times" w:hAnsi="Times"/>
    </w:rPr>
  </w:style>
  <w:style w:type="paragraph" w:customStyle="1" w:styleId="Testodelblocco2">
    <w:name w:val="Testo del blocco2"/>
    <w:basedOn w:val="Normale"/>
    <w:rsid w:val="00EB445F"/>
    <w:pPr>
      <w:tabs>
        <w:tab w:val="left" w:pos="426"/>
      </w:tabs>
      <w:ind w:left="426" w:right="-594" w:hanging="426"/>
    </w:pPr>
    <w:rPr>
      <w:rFonts w:ascii="Times" w:hAnsi="Times"/>
    </w:rPr>
  </w:style>
  <w:style w:type="paragraph" w:customStyle="1" w:styleId="Testodelblocco3">
    <w:name w:val="Testo del blocco3"/>
    <w:basedOn w:val="Normale"/>
    <w:rsid w:val="00EB445F"/>
    <w:pPr>
      <w:tabs>
        <w:tab w:val="left" w:pos="426"/>
      </w:tabs>
      <w:ind w:left="426" w:right="333" w:hanging="426"/>
      <w:jc w:val="both"/>
    </w:pPr>
    <w:rPr>
      <w:rFonts w:ascii="Times" w:hAnsi="Times"/>
    </w:rPr>
  </w:style>
  <w:style w:type="paragraph" w:customStyle="1" w:styleId="Corpodeltesto21">
    <w:name w:val="Corpo del testo 21"/>
    <w:basedOn w:val="Normale"/>
    <w:rsid w:val="00EB445F"/>
    <w:pPr>
      <w:widowControl/>
      <w:jc w:val="both"/>
    </w:pPr>
    <w:rPr>
      <w:b/>
      <w:sz w:val="16"/>
    </w:rPr>
  </w:style>
  <w:style w:type="paragraph" w:customStyle="1" w:styleId="Corpodeltesto31">
    <w:name w:val="Corpo del testo 31"/>
    <w:basedOn w:val="Normale"/>
    <w:rsid w:val="00EB445F"/>
    <w:pPr>
      <w:widowControl/>
      <w:jc w:val="both"/>
    </w:pPr>
    <w:rPr>
      <w:rFonts w:ascii="Times" w:hAnsi="Times"/>
      <w:b/>
      <w:sz w:val="24"/>
      <w:lang w:val="en-GB"/>
    </w:rPr>
  </w:style>
  <w:style w:type="paragraph" w:styleId="Testodelblocco">
    <w:name w:val="Block Text"/>
    <w:basedOn w:val="Normale"/>
    <w:rsid w:val="00EB445F"/>
    <w:pPr>
      <w:widowControl/>
      <w:ind w:left="426" w:right="474"/>
      <w:jc w:val="both"/>
    </w:pPr>
    <w:rPr>
      <w:rFonts w:ascii="Times" w:hAnsi="Times"/>
    </w:rPr>
  </w:style>
  <w:style w:type="paragraph" w:styleId="Rientrocorpodeltesto2">
    <w:name w:val="Body Text Indent 2"/>
    <w:basedOn w:val="Normale"/>
    <w:rsid w:val="00EB445F"/>
    <w:pPr>
      <w:widowControl/>
      <w:spacing w:line="480" w:lineRule="auto"/>
      <w:ind w:left="1080" w:hanging="1080"/>
    </w:pPr>
    <w:rPr>
      <w:rFonts w:ascii="Times New Roman" w:hAnsi="Times New Roman"/>
    </w:rPr>
  </w:style>
  <w:style w:type="paragraph" w:styleId="Rientrocorpodeltesto">
    <w:name w:val="Body Text Indent"/>
    <w:basedOn w:val="Normale"/>
    <w:rsid w:val="00EB445F"/>
    <w:pPr>
      <w:ind w:left="426" w:hanging="426"/>
    </w:pPr>
    <w:rPr>
      <w:rFonts w:ascii="Times" w:hAnsi="Times"/>
      <w:sz w:val="24"/>
    </w:rPr>
  </w:style>
  <w:style w:type="paragraph" w:customStyle="1" w:styleId="Corpotesto1">
    <w:name w:val="Corpo testo1"/>
    <w:basedOn w:val="Normale"/>
    <w:rsid w:val="00EB445F"/>
    <w:pPr>
      <w:widowControl/>
    </w:pPr>
    <w:rPr>
      <w:rFonts w:ascii="Times" w:hAnsi="Times"/>
      <w:lang w:val="en-GB"/>
    </w:rPr>
  </w:style>
  <w:style w:type="character" w:styleId="Collegamentoipertestuale">
    <w:name w:val="Hyperlink"/>
    <w:rsid w:val="00F11833"/>
    <w:rPr>
      <w:color w:val="0000FF"/>
      <w:u w:val="single"/>
    </w:rPr>
  </w:style>
  <w:style w:type="paragraph" w:customStyle="1" w:styleId="Eaoaeaa">
    <w:name w:val="Eaoae?aa"/>
    <w:basedOn w:val="Normale"/>
    <w:rsid w:val="00380E43"/>
    <w:pPr>
      <w:tabs>
        <w:tab w:val="center" w:pos="4153"/>
        <w:tab w:val="right" w:pos="8306"/>
      </w:tabs>
    </w:pPr>
    <w:rPr>
      <w:rFonts w:ascii="Times New Roman" w:hAnsi="Times New Roman"/>
      <w:sz w:val="20"/>
      <w:lang w:val="en-US"/>
    </w:rPr>
  </w:style>
  <w:style w:type="paragraph" w:customStyle="1" w:styleId="Default">
    <w:name w:val="Default"/>
    <w:rsid w:val="00380E43"/>
    <w:pPr>
      <w:autoSpaceDE w:val="0"/>
      <w:autoSpaceDN w:val="0"/>
      <w:adjustRightInd w:val="0"/>
    </w:pPr>
    <w:rPr>
      <w:rFonts w:ascii="Copperplate-ThirtyThreeBC" w:hAnsi="Copperplate-ThirtyThreeBC" w:cs="Copperplate-ThirtyThreeBC"/>
    </w:rPr>
  </w:style>
  <w:style w:type="paragraph" w:customStyle="1" w:styleId="Pa9">
    <w:name w:val="Pa9"/>
    <w:basedOn w:val="Default"/>
    <w:next w:val="Default"/>
    <w:rsid w:val="00380E43"/>
    <w:pPr>
      <w:spacing w:line="199" w:lineRule="auto"/>
    </w:pPr>
    <w:rPr>
      <w:rFonts w:cs="Times New Roman"/>
      <w:sz w:val="24"/>
      <w:szCs w:val="24"/>
    </w:rPr>
  </w:style>
  <w:style w:type="paragraph" w:customStyle="1" w:styleId="text">
    <w:name w:val="text"/>
    <w:basedOn w:val="Normale"/>
    <w:rsid w:val="00AE4044"/>
    <w:pPr>
      <w:widowControl/>
      <w:spacing w:before="100" w:beforeAutospacing="1" w:after="100" w:afterAutospacing="1"/>
    </w:pPr>
    <w:rPr>
      <w:rFonts w:ascii="Arial" w:hAnsi="Arial" w:cs="Arial"/>
      <w:color w:val="000000"/>
      <w:sz w:val="18"/>
      <w:szCs w:val="18"/>
    </w:rPr>
  </w:style>
  <w:style w:type="character" w:styleId="Enfasicorsivo">
    <w:name w:val="Emphasis"/>
    <w:qFormat/>
    <w:rsid w:val="00AE4044"/>
    <w:rPr>
      <w:i/>
      <w:iCs/>
    </w:rPr>
  </w:style>
  <w:style w:type="paragraph" w:styleId="Pidipagina0">
    <w:name w:val="footer"/>
    <w:basedOn w:val="Normale"/>
    <w:rsid w:val="00646444"/>
    <w:pPr>
      <w:widowControl/>
      <w:tabs>
        <w:tab w:val="center" w:pos="4819"/>
        <w:tab w:val="right" w:pos="9638"/>
      </w:tabs>
    </w:pPr>
    <w:rPr>
      <w:rFonts w:ascii="Times" w:hAnsi="Times"/>
      <w:sz w:val="24"/>
      <w:lang w:val="en-US" w:eastAsia="en-US"/>
    </w:rPr>
  </w:style>
  <w:style w:type="paragraph" w:styleId="Testofumetto">
    <w:name w:val="Balloon Text"/>
    <w:basedOn w:val="Normale"/>
    <w:link w:val="TestofumettoCarattere"/>
    <w:rsid w:val="00AE58BD"/>
    <w:rPr>
      <w:rFonts w:ascii="Tahoma" w:hAnsi="Tahoma"/>
      <w:sz w:val="16"/>
      <w:szCs w:val="16"/>
    </w:rPr>
  </w:style>
  <w:style w:type="character" w:customStyle="1" w:styleId="TestofumettoCarattere">
    <w:name w:val="Testo fumetto Carattere"/>
    <w:link w:val="Testofumetto"/>
    <w:rsid w:val="00AE58BD"/>
    <w:rPr>
      <w:rFonts w:ascii="Tahoma" w:hAnsi="Tahoma" w:cs="Tahoma"/>
      <w:sz w:val="16"/>
      <w:szCs w:val="16"/>
    </w:rPr>
  </w:style>
  <w:style w:type="paragraph" w:styleId="Intestazione">
    <w:name w:val="header"/>
    <w:basedOn w:val="Normale"/>
    <w:link w:val="IntestazioneCarattere"/>
    <w:rsid w:val="00EF5938"/>
    <w:pPr>
      <w:tabs>
        <w:tab w:val="center" w:pos="4819"/>
        <w:tab w:val="right" w:pos="9638"/>
      </w:tabs>
    </w:pPr>
  </w:style>
  <w:style w:type="character" w:customStyle="1" w:styleId="IntestazioneCarattere">
    <w:name w:val="Intestazione Carattere"/>
    <w:link w:val="Intestazione"/>
    <w:rsid w:val="00EF5938"/>
    <w:rPr>
      <w:rFonts w:ascii="New York" w:hAnsi="New York"/>
      <w:sz w:val="28"/>
    </w:rPr>
  </w:style>
  <w:style w:type="paragraph" w:customStyle="1" w:styleId="title1">
    <w:name w:val="title1"/>
    <w:basedOn w:val="Normale"/>
    <w:rsid w:val="009A4CF5"/>
    <w:pPr>
      <w:widowControl/>
    </w:pPr>
    <w:rPr>
      <w:rFonts w:ascii="Times New Roman" w:hAnsi="Times New Roman"/>
      <w:sz w:val="27"/>
      <w:szCs w:val="27"/>
    </w:rPr>
  </w:style>
  <w:style w:type="paragraph" w:customStyle="1" w:styleId="desc2">
    <w:name w:val="desc2"/>
    <w:basedOn w:val="Normale"/>
    <w:rsid w:val="009A4CF5"/>
    <w:pPr>
      <w:widowControl/>
    </w:pPr>
    <w:rPr>
      <w:rFonts w:ascii="Times New Roman" w:hAnsi="Times New Roman"/>
      <w:sz w:val="26"/>
      <w:szCs w:val="26"/>
    </w:rPr>
  </w:style>
  <w:style w:type="paragraph" w:customStyle="1" w:styleId="details1">
    <w:name w:val="details1"/>
    <w:basedOn w:val="Normale"/>
    <w:rsid w:val="009A4CF5"/>
    <w:pPr>
      <w:widowControl/>
    </w:pPr>
    <w:rPr>
      <w:rFonts w:ascii="Times New Roman" w:hAnsi="Times New Roman"/>
      <w:sz w:val="22"/>
      <w:szCs w:val="22"/>
    </w:rPr>
  </w:style>
  <w:style w:type="character" w:customStyle="1" w:styleId="jrnl">
    <w:name w:val="jrnl"/>
    <w:basedOn w:val="Carpredefinitoparagrafo"/>
    <w:rsid w:val="009A4CF5"/>
  </w:style>
  <w:style w:type="paragraph" w:customStyle="1" w:styleId="CVMateraReference">
    <w:name w:val="CV Matera Reference"/>
    <w:basedOn w:val="Normale"/>
    <w:link w:val="CVMateraReferenceCarattere"/>
    <w:qFormat/>
    <w:rsid w:val="00387BCA"/>
    <w:pPr>
      <w:tabs>
        <w:tab w:val="left" w:pos="426"/>
      </w:tabs>
      <w:spacing w:line="276" w:lineRule="auto"/>
      <w:ind w:left="426" w:right="616" w:hanging="426"/>
      <w:jc w:val="both"/>
    </w:pPr>
    <w:rPr>
      <w:rFonts w:ascii="Times" w:hAnsi="Times"/>
      <w:sz w:val="24"/>
    </w:rPr>
  </w:style>
  <w:style w:type="character" w:customStyle="1" w:styleId="CVMateraReferenceCarattere">
    <w:name w:val="CV Matera Reference Carattere"/>
    <w:basedOn w:val="Carpredefinitoparagrafo"/>
    <w:link w:val="CVMateraReference"/>
    <w:rsid w:val="00387BCA"/>
    <w:rPr>
      <w:sz w:val="24"/>
    </w:rPr>
  </w:style>
  <w:style w:type="paragraph" w:styleId="Paragrafoelenco">
    <w:name w:val="List Paragraph"/>
    <w:basedOn w:val="Normale"/>
    <w:uiPriority w:val="34"/>
    <w:qFormat/>
    <w:rsid w:val="008D3D40"/>
    <w:pPr>
      <w:ind w:left="720"/>
      <w:contextualSpacing/>
    </w:pPr>
  </w:style>
  <w:style w:type="paragraph" w:customStyle="1" w:styleId="Aaoeeu">
    <w:name w:val="Aaoeeu"/>
    <w:rsid w:val="00931838"/>
    <w:pPr>
      <w:widowControl w:val="0"/>
    </w:pPr>
    <w:rPr>
      <w:rFonts w:ascii="Times New Roman" w:hAnsi="Times New Roman"/>
      <w:lang w:val="en-US"/>
    </w:rPr>
  </w:style>
  <w:style w:type="paragraph" w:customStyle="1" w:styleId="Aeeaoaeaa1">
    <w:name w:val="A?eeaoae?aa 1"/>
    <w:basedOn w:val="Aaoeeu"/>
    <w:next w:val="Aaoeeu"/>
    <w:rsid w:val="00931838"/>
    <w:pPr>
      <w:keepNext/>
      <w:jc w:val="right"/>
    </w:pPr>
    <w:rPr>
      <w:b/>
    </w:rPr>
  </w:style>
  <w:style w:type="paragraph" w:customStyle="1" w:styleId="OiaeaeiYiio2">
    <w:name w:val="O?ia eaeiYiio 2"/>
    <w:basedOn w:val="Aaoeeu"/>
    <w:rsid w:val="00931838"/>
    <w:pPr>
      <w:jc w:val="right"/>
    </w:pPr>
    <w:rPr>
      <w:i/>
      <w:sz w:val="16"/>
    </w:rPr>
  </w:style>
  <w:style w:type="paragraph" w:styleId="NormaleWeb">
    <w:name w:val="Normal (Web)"/>
    <w:basedOn w:val="Normale"/>
    <w:uiPriority w:val="99"/>
    <w:semiHidden/>
    <w:unhideWhenUsed/>
    <w:rsid w:val="00C715F5"/>
    <w:pPr>
      <w:widowControl/>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105">
      <w:bodyDiv w:val="1"/>
      <w:marLeft w:val="0"/>
      <w:marRight w:val="0"/>
      <w:marTop w:val="0"/>
      <w:marBottom w:val="0"/>
      <w:divBdr>
        <w:top w:val="none" w:sz="0" w:space="0" w:color="auto"/>
        <w:left w:val="none" w:sz="0" w:space="0" w:color="auto"/>
        <w:bottom w:val="none" w:sz="0" w:space="0" w:color="auto"/>
        <w:right w:val="none" w:sz="0" w:space="0" w:color="auto"/>
      </w:divBdr>
    </w:div>
    <w:div w:id="291137174">
      <w:bodyDiv w:val="1"/>
      <w:marLeft w:val="0"/>
      <w:marRight w:val="0"/>
      <w:marTop w:val="0"/>
      <w:marBottom w:val="0"/>
      <w:divBdr>
        <w:top w:val="none" w:sz="0" w:space="0" w:color="auto"/>
        <w:left w:val="none" w:sz="0" w:space="0" w:color="auto"/>
        <w:bottom w:val="none" w:sz="0" w:space="0" w:color="auto"/>
        <w:right w:val="none" w:sz="0" w:space="0" w:color="auto"/>
      </w:divBdr>
      <w:divsChild>
        <w:div w:id="1367871059">
          <w:marLeft w:val="0"/>
          <w:marRight w:val="0"/>
          <w:marTop w:val="0"/>
          <w:marBottom w:val="0"/>
          <w:divBdr>
            <w:top w:val="none" w:sz="0" w:space="0" w:color="auto"/>
            <w:left w:val="none" w:sz="0" w:space="0" w:color="auto"/>
            <w:bottom w:val="none" w:sz="0" w:space="0" w:color="auto"/>
            <w:right w:val="none" w:sz="0" w:space="0" w:color="auto"/>
          </w:divBdr>
          <w:divsChild>
            <w:div w:id="615604073">
              <w:marLeft w:val="0"/>
              <w:marRight w:val="0"/>
              <w:marTop w:val="0"/>
              <w:marBottom w:val="0"/>
              <w:divBdr>
                <w:top w:val="none" w:sz="0" w:space="0" w:color="auto"/>
                <w:left w:val="none" w:sz="0" w:space="0" w:color="auto"/>
                <w:bottom w:val="none" w:sz="0" w:space="0" w:color="auto"/>
                <w:right w:val="none" w:sz="0" w:space="0" w:color="auto"/>
              </w:divBdr>
              <w:divsChild>
                <w:div w:id="12125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39649">
      <w:bodyDiv w:val="1"/>
      <w:marLeft w:val="0"/>
      <w:marRight w:val="0"/>
      <w:marTop w:val="0"/>
      <w:marBottom w:val="0"/>
      <w:divBdr>
        <w:top w:val="none" w:sz="0" w:space="0" w:color="auto"/>
        <w:left w:val="none" w:sz="0" w:space="0" w:color="auto"/>
        <w:bottom w:val="none" w:sz="0" w:space="0" w:color="auto"/>
        <w:right w:val="none" w:sz="0" w:space="0" w:color="auto"/>
      </w:divBdr>
      <w:divsChild>
        <w:div w:id="408158896">
          <w:marLeft w:val="0"/>
          <w:marRight w:val="0"/>
          <w:marTop w:val="0"/>
          <w:marBottom w:val="0"/>
          <w:divBdr>
            <w:top w:val="none" w:sz="0" w:space="0" w:color="auto"/>
            <w:left w:val="none" w:sz="0" w:space="0" w:color="auto"/>
            <w:bottom w:val="none" w:sz="0" w:space="0" w:color="auto"/>
            <w:right w:val="none" w:sz="0" w:space="0" w:color="auto"/>
          </w:divBdr>
          <w:divsChild>
            <w:div w:id="1434012724">
              <w:marLeft w:val="0"/>
              <w:marRight w:val="0"/>
              <w:marTop w:val="0"/>
              <w:marBottom w:val="0"/>
              <w:divBdr>
                <w:top w:val="none" w:sz="0" w:space="0" w:color="auto"/>
                <w:left w:val="none" w:sz="0" w:space="0" w:color="auto"/>
                <w:bottom w:val="none" w:sz="0" w:space="0" w:color="auto"/>
                <w:right w:val="none" w:sz="0" w:space="0" w:color="auto"/>
              </w:divBdr>
              <w:divsChild>
                <w:div w:id="1874657596">
                  <w:marLeft w:val="0"/>
                  <w:marRight w:val="0"/>
                  <w:marTop w:val="0"/>
                  <w:marBottom w:val="0"/>
                  <w:divBdr>
                    <w:top w:val="none" w:sz="0" w:space="0" w:color="auto"/>
                    <w:left w:val="none" w:sz="0" w:space="0" w:color="auto"/>
                    <w:bottom w:val="none" w:sz="0" w:space="0" w:color="auto"/>
                    <w:right w:val="none" w:sz="0" w:space="0" w:color="auto"/>
                  </w:divBdr>
                  <w:divsChild>
                    <w:div w:id="9814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632024">
      <w:bodyDiv w:val="1"/>
      <w:marLeft w:val="0"/>
      <w:marRight w:val="0"/>
      <w:marTop w:val="0"/>
      <w:marBottom w:val="0"/>
      <w:divBdr>
        <w:top w:val="none" w:sz="0" w:space="0" w:color="auto"/>
        <w:left w:val="none" w:sz="0" w:space="0" w:color="auto"/>
        <w:bottom w:val="none" w:sz="0" w:space="0" w:color="auto"/>
        <w:right w:val="none" w:sz="0" w:space="0" w:color="auto"/>
      </w:divBdr>
      <w:divsChild>
        <w:div w:id="432745814">
          <w:marLeft w:val="0"/>
          <w:marRight w:val="1"/>
          <w:marTop w:val="0"/>
          <w:marBottom w:val="0"/>
          <w:divBdr>
            <w:top w:val="none" w:sz="0" w:space="0" w:color="auto"/>
            <w:left w:val="none" w:sz="0" w:space="0" w:color="auto"/>
            <w:bottom w:val="none" w:sz="0" w:space="0" w:color="auto"/>
            <w:right w:val="none" w:sz="0" w:space="0" w:color="auto"/>
          </w:divBdr>
          <w:divsChild>
            <w:div w:id="536042666">
              <w:marLeft w:val="0"/>
              <w:marRight w:val="0"/>
              <w:marTop w:val="0"/>
              <w:marBottom w:val="0"/>
              <w:divBdr>
                <w:top w:val="none" w:sz="0" w:space="0" w:color="auto"/>
                <w:left w:val="none" w:sz="0" w:space="0" w:color="auto"/>
                <w:bottom w:val="none" w:sz="0" w:space="0" w:color="auto"/>
                <w:right w:val="none" w:sz="0" w:space="0" w:color="auto"/>
              </w:divBdr>
              <w:divsChild>
                <w:div w:id="307320415">
                  <w:marLeft w:val="0"/>
                  <w:marRight w:val="1"/>
                  <w:marTop w:val="0"/>
                  <w:marBottom w:val="0"/>
                  <w:divBdr>
                    <w:top w:val="none" w:sz="0" w:space="0" w:color="auto"/>
                    <w:left w:val="none" w:sz="0" w:space="0" w:color="auto"/>
                    <w:bottom w:val="none" w:sz="0" w:space="0" w:color="auto"/>
                    <w:right w:val="none" w:sz="0" w:space="0" w:color="auto"/>
                  </w:divBdr>
                  <w:divsChild>
                    <w:div w:id="313485496">
                      <w:marLeft w:val="0"/>
                      <w:marRight w:val="0"/>
                      <w:marTop w:val="0"/>
                      <w:marBottom w:val="0"/>
                      <w:divBdr>
                        <w:top w:val="none" w:sz="0" w:space="0" w:color="auto"/>
                        <w:left w:val="none" w:sz="0" w:space="0" w:color="auto"/>
                        <w:bottom w:val="none" w:sz="0" w:space="0" w:color="auto"/>
                        <w:right w:val="none" w:sz="0" w:space="0" w:color="auto"/>
                      </w:divBdr>
                      <w:divsChild>
                        <w:div w:id="324211938">
                          <w:marLeft w:val="0"/>
                          <w:marRight w:val="0"/>
                          <w:marTop w:val="216"/>
                          <w:marBottom w:val="312"/>
                          <w:divBdr>
                            <w:top w:val="none" w:sz="0" w:space="0" w:color="auto"/>
                            <w:left w:val="none" w:sz="0" w:space="0" w:color="auto"/>
                            <w:bottom w:val="none" w:sz="0" w:space="0" w:color="auto"/>
                            <w:right w:val="none" w:sz="0" w:space="0" w:color="auto"/>
                          </w:divBdr>
                          <w:divsChild>
                            <w:div w:id="467362830">
                              <w:marLeft w:val="0"/>
                              <w:marRight w:val="0"/>
                              <w:marTop w:val="0"/>
                              <w:marBottom w:val="0"/>
                              <w:divBdr>
                                <w:top w:val="none" w:sz="0" w:space="0" w:color="auto"/>
                                <w:left w:val="none" w:sz="0" w:space="0" w:color="auto"/>
                                <w:bottom w:val="none" w:sz="0" w:space="0" w:color="auto"/>
                                <w:right w:val="none" w:sz="0" w:space="0" w:color="auto"/>
                              </w:divBdr>
                            </w:div>
                          </w:divsChild>
                        </w:div>
                        <w:div w:id="1508015674">
                          <w:marLeft w:val="0"/>
                          <w:marRight w:val="0"/>
                          <w:marTop w:val="0"/>
                          <w:marBottom w:val="0"/>
                          <w:divBdr>
                            <w:top w:val="none" w:sz="0" w:space="0" w:color="auto"/>
                            <w:left w:val="none" w:sz="0" w:space="0" w:color="auto"/>
                            <w:bottom w:val="none" w:sz="0" w:space="0" w:color="auto"/>
                            <w:right w:val="none" w:sz="0" w:space="0" w:color="auto"/>
                          </w:divBdr>
                          <w:divsChild>
                            <w:div w:id="378672268">
                              <w:marLeft w:val="0"/>
                              <w:marRight w:val="0"/>
                              <w:marTop w:val="120"/>
                              <w:marBottom w:val="360"/>
                              <w:divBdr>
                                <w:top w:val="none" w:sz="0" w:space="0" w:color="auto"/>
                                <w:left w:val="none" w:sz="0" w:space="0" w:color="auto"/>
                                <w:bottom w:val="none" w:sz="0" w:space="0" w:color="auto"/>
                                <w:right w:val="none" w:sz="0" w:space="0" w:color="auto"/>
                              </w:divBdr>
                              <w:divsChild>
                                <w:div w:id="427510578">
                                  <w:marLeft w:val="0"/>
                                  <w:marRight w:val="0"/>
                                  <w:marTop w:val="0"/>
                                  <w:marBottom w:val="0"/>
                                  <w:divBdr>
                                    <w:top w:val="none" w:sz="0" w:space="0" w:color="auto"/>
                                    <w:left w:val="none" w:sz="0" w:space="0" w:color="auto"/>
                                    <w:bottom w:val="none" w:sz="0" w:space="0" w:color="auto"/>
                                    <w:right w:val="none" w:sz="0" w:space="0" w:color="auto"/>
                                  </w:divBdr>
                                </w:div>
                                <w:div w:id="655183711">
                                  <w:marLeft w:val="420"/>
                                  <w:marRight w:val="0"/>
                                  <w:marTop w:val="0"/>
                                  <w:marBottom w:val="0"/>
                                  <w:divBdr>
                                    <w:top w:val="none" w:sz="0" w:space="0" w:color="auto"/>
                                    <w:left w:val="none" w:sz="0" w:space="0" w:color="auto"/>
                                    <w:bottom w:val="none" w:sz="0" w:space="0" w:color="auto"/>
                                    <w:right w:val="none" w:sz="0" w:space="0" w:color="auto"/>
                                  </w:divBdr>
                                  <w:divsChild>
                                    <w:div w:id="633828988">
                                      <w:marLeft w:val="0"/>
                                      <w:marRight w:val="0"/>
                                      <w:marTop w:val="0"/>
                                      <w:marBottom w:val="0"/>
                                      <w:divBdr>
                                        <w:top w:val="none" w:sz="0" w:space="0" w:color="auto"/>
                                        <w:left w:val="none" w:sz="0" w:space="0" w:color="auto"/>
                                        <w:bottom w:val="none" w:sz="0" w:space="0" w:color="auto"/>
                                        <w:right w:val="none" w:sz="0" w:space="0" w:color="auto"/>
                                      </w:divBdr>
                                      <w:divsChild>
                                        <w:div w:id="1612782805">
                                          <w:marLeft w:val="0"/>
                                          <w:marRight w:val="0"/>
                                          <w:marTop w:val="0"/>
                                          <w:marBottom w:val="0"/>
                                          <w:divBdr>
                                            <w:top w:val="none" w:sz="0" w:space="0" w:color="auto"/>
                                            <w:left w:val="none" w:sz="0" w:space="0" w:color="auto"/>
                                            <w:bottom w:val="none" w:sz="0" w:space="0" w:color="auto"/>
                                            <w:right w:val="none" w:sz="0" w:space="0" w:color="auto"/>
                                          </w:divBdr>
                                        </w:div>
                                      </w:divsChild>
                                    </w:div>
                                    <w:div w:id="132574354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517086022">
                              <w:marLeft w:val="0"/>
                              <w:marRight w:val="0"/>
                              <w:marTop w:val="120"/>
                              <w:marBottom w:val="360"/>
                              <w:divBdr>
                                <w:top w:val="none" w:sz="0" w:space="0" w:color="auto"/>
                                <w:left w:val="none" w:sz="0" w:space="0" w:color="auto"/>
                                <w:bottom w:val="none" w:sz="0" w:space="0" w:color="auto"/>
                                <w:right w:val="none" w:sz="0" w:space="0" w:color="auto"/>
                              </w:divBdr>
                              <w:divsChild>
                                <w:div w:id="494422644">
                                  <w:marLeft w:val="0"/>
                                  <w:marRight w:val="0"/>
                                  <w:marTop w:val="0"/>
                                  <w:marBottom w:val="0"/>
                                  <w:divBdr>
                                    <w:top w:val="none" w:sz="0" w:space="0" w:color="auto"/>
                                    <w:left w:val="none" w:sz="0" w:space="0" w:color="auto"/>
                                    <w:bottom w:val="none" w:sz="0" w:space="0" w:color="auto"/>
                                    <w:right w:val="none" w:sz="0" w:space="0" w:color="auto"/>
                                  </w:divBdr>
                                </w:div>
                                <w:div w:id="1399791485">
                                  <w:marLeft w:val="420"/>
                                  <w:marRight w:val="0"/>
                                  <w:marTop w:val="0"/>
                                  <w:marBottom w:val="0"/>
                                  <w:divBdr>
                                    <w:top w:val="none" w:sz="0" w:space="0" w:color="auto"/>
                                    <w:left w:val="none" w:sz="0" w:space="0" w:color="auto"/>
                                    <w:bottom w:val="none" w:sz="0" w:space="0" w:color="auto"/>
                                    <w:right w:val="none" w:sz="0" w:space="0" w:color="auto"/>
                                  </w:divBdr>
                                  <w:divsChild>
                                    <w:div w:id="262765288">
                                      <w:marLeft w:val="0"/>
                                      <w:marRight w:val="0"/>
                                      <w:marTop w:val="0"/>
                                      <w:marBottom w:val="0"/>
                                      <w:divBdr>
                                        <w:top w:val="none" w:sz="0" w:space="0" w:color="auto"/>
                                        <w:left w:val="none" w:sz="0" w:space="0" w:color="auto"/>
                                        <w:bottom w:val="none" w:sz="0" w:space="0" w:color="auto"/>
                                        <w:right w:val="none" w:sz="0" w:space="0" w:color="auto"/>
                                      </w:divBdr>
                                      <w:divsChild>
                                        <w:div w:id="682056534">
                                          <w:marLeft w:val="0"/>
                                          <w:marRight w:val="0"/>
                                          <w:marTop w:val="0"/>
                                          <w:marBottom w:val="0"/>
                                          <w:divBdr>
                                            <w:top w:val="none" w:sz="0" w:space="0" w:color="auto"/>
                                            <w:left w:val="none" w:sz="0" w:space="0" w:color="auto"/>
                                            <w:bottom w:val="none" w:sz="0" w:space="0" w:color="auto"/>
                                            <w:right w:val="none" w:sz="0" w:space="0" w:color="auto"/>
                                          </w:divBdr>
                                        </w:div>
                                      </w:divsChild>
                                    </w:div>
                                    <w:div w:id="135234166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895166729">
                              <w:marLeft w:val="0"/>
                              <w:marRight w:val="0"/>
                              <w:marTop w:val="120"/>
                              <w:marBottom w:val="360"/>
                              <w:divBdr>
                                <w:top w:val="none" w:sz="0" w:space="0" w:color="auto"/>
                                <w:left w:val="none" w:sz="0" w:space="0" w:color="auto"/>
                                <w:bottom w:val="none" w:sz="0" w:space="0" w:color="auto"/>
                                <w:right w:val="none" w:sz="0" w:space="0" w:color="auto"/>
                              </w:divBdr>
                              <w:divsChild>
                                <w:div w:id="1183401029">
                                  <w:marLeft w:val="420"/>
                                  <w:marRight w:val="0"/>
                                  <w:marTop w:val="0"/>
                                  <w:marBottom w:val="0"/>
                                  <w:divBdr>
                                    <w:top w:val="none" w:sz="0" w:space="0" w:color="auto"/>
                                    <w:left w:val="none" w:sz="0" w:space="0" w:color="auto"/>
                                    <w:bottom w:val="none" w:sz="0" w:space="0" w:color="auto"/>
                                    <w:right w:val="none" w:sz="0" w:space="0" w:color="auto"/>
                                  </w:divBdr>
                                  <w:divsChild>
                                    <w:div w:id="37239664">
                                      <w:marLeft w:val="0"/>
                                      <w:marRight w:val="0"/>
                                      <w:marTop w:val="0"/>
                                      <w:marBottom w:val="0"/>
                                      <w:divBdr>
                                        <w:top w:val="none" w:sz="0" w:space="0" w:color="auto"/>
                                        <w:left w:val="none" w:sz="0" w:space="0" w:color="auto"/>
                                        <w:bottom w:val="none" w:sz="0" w:space="0" w:color="auto"/>
                                        <w:right w:val="none" w:sz="0" w:space="0" w:color="auto"/>
                                      </w:divBdr>
                                      <w:divsChild>
                                        <w:div w:id="2062900257">
                                          <w:marLeft w:val="0"/>
                                          <w:marRight w:val="0"/>
                                          <w:marTop w:val="0"/>
                                          <w:marBottom w:val="0"/>
                                          <w:divBdr>
                                            <w:top w:val="none" w:sz="0" w:space="0" w:color="auto"/>
                                            <w:left w:val="none" w:sz="0" w:space="0" w:color="auto"/>
                                            <w:bottom w:val="none" w:sz="0" w:space="0" w:color="auto"/>
                                            <w:right w:val="none" w:sz="0" w:space="0" w:color="auto"/>
                                          </w:divBdr>
                                        </w:div>
                                      </w:divsChild>
                                    </w:div>
                                    <w:div w:id="51315709">
                                      <w:marLeft w:val="0"/>
                                      <w:marRight w:val="0"/>
                                      <w:marTop w:val="34"/>
                                      <w:marBottom w:val="34"/>
                                      <w:divBdr>
                                        <w:top w:val="none" w:sz="0" w:space="0" w:color="auto"/>
                                        <w:left w:val="none" w:sz="0" w:space="0" w:color="auto"/>
                                        <w:bottom w:val="none" w:sz="0" w:space="0" w:color="auto"/>
                                        <w:right w:val="none" w:sz="0" w:space="0" w:color="auto"/>
                                      </w:divBdr>
                                    </w:div>
                                  </w:divsChild>
                                </w:div>
                                <w:div w:id="1404136909">
                                  <w:marLeft w:val="0"/>
                                  <w:marRight w:val="0"/>
                                  <w:marTop w:val="0"/>
                                  <w:marBottom w:val="0"/>
                                  <w:divBdr>
                                    <w:top w:val="none" w:sz="0" w:space="0" w:color="auto"/>
                                    <w:left w:val="none" w:sz="0" w:space="0" w:color="auto"/>
                                    <w:bottom w:val="none" w:sz="0" w:space="0" w:color="auto"/>
                                    <w:right w:val="none" w:sz="0" w:space="0" w:color="auto"/>
                                  </w:divBdr>
                                </w:div>
                              </w:divsChild>
                            </w:div>
                            <w:div w:id="1607880997">
                              <w:marLeft w:val="0"/>
                              <w:marRight w:val="0"/>
                              <w:marTop w:val="120"/>
                              <w:marBottom w:val="360"/>
                              <w:divBdr>
                                <w:top w:val="none" w:sz="0" w:space="0" w:color="auto"/>
                                <w:left w:val="none" w:sz="0" w:space="0" w:color="auto"/>
                                <w:bottom w:val="none" w:sz="0" w:space="0" w:color="auto"/>
                                <w:right w:val="none" w:sz="0" w:space="0" w:color="auto"/>
                              </w:divBdr>
                              <w:divsChild>
                                <w:div w:id="1172799194">
                                  <w:marLeft w:val="0"/>
                                  <w:marRight w:val="0"/>
                                  <w:marTop w:val="0"/>
                                  <w:marBottom w:val="0"/>
                                  <w:divBdr>
                                    <w:top w:val="none" w:sz="0" w:space="0" w:color="auto"/>
                                    <w:left w:val="none" w:sz="0" w:space="0" w:color="auto"/>
                                    <w:bottom w:val="none" w:sz="0" w:space="0" w:color="auto"/>
                                    <w:right w:val="none" w:sz="0" w:space="0" w:color="auto"/>
                                  </w:divBdr>
                                </w:div>
                                <w:div w:id="1336377202">
                                  <w:marLeft w:val="420"/>
                                  <w:marRight w:val="0"/>
                                  <w:marTop w:val="0"/>
                                  <w:marBottom w:val="0"/>
                                  <w:divBdr>
                                    <w:top w:val="none" w:sz="0" w:space="0" w:color="auto"/>
                                    <w:left w:val="none" w:sz="0" w:space="0" w:color="auto"/>
                                    <w:bottom w:val="none" w:sz="0" w:space="0" w:color="auto"/>
                                    <w:right w:val="none" w:sz="0" w:space="0" w:color="auto"/>
                                  </w:divBdr>
                                  <w:divsChild>
                                    <w:div w:id="708259283">
                                      <w:marLeft w:val="0"/>
                                      <w:marRight w:val="0"/>
                                      <w:marTop w:val="34"/>
                                      <w:marBottom w:val="34"/>
                                      <w:divBdr>
                                        <w:top w:val="none" w:sz="0" w:space="0" w:color="auto"/>
                                        <w:left w:val="none" w:sz="0" w:space="0" w:color="auto"/>
                                        <w:bottom w:val="none" w:sz="0" w:space="0" w:color="auto"/>
                                        <w:right w:val="none" w:sz="0" w:space="0" w:color="auto"/>
                                      </w:divBdr>
                                    </w:div>
                                    <w:div w:id="875584937">
                                      <w:marLeft w:val="0"/>
                                      <w:marRight w:val="0"/>
                                      <w:marTop w:val="0"/>
                                      <w:marBottom w:val="0"/>
                                      <w:divBdr>
                                        <w:top w:val="none" w:sz="0" w:space="0" w:color="auto"/>
                                        <w:left w:val="none" w:sz="0" w:space="0" w:color="auto"/>
                                        <w:bottom w:val="none" w:sz="0" w:space="0" w:color="auto"/>
                                        <w:right w:val="none" w:sz="0" w:space="0" w:color="auto"/>
                                      </w:divBdr>
                                      <w:divsChild>
                                        <w:div w:id="5108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8275">
                              <w:marLeft w:val="0"/>
                              <w:marRight w:val="0"/>
                              <w:marTop w:val="120"/>
                              <w:marBottom w:val="360"/>
                              <w:divBdr>
                                <w:top w:val="none" w:sz="0" w:space="0" w:color="auto"/>
                                <w:left w:val="none" w:sz="0" w:space="0" w:color="auto"/>
                                <w:bottom w:val="none" w:sz="0" w:space="0" w:color="auto"/>
                                <w:right w:val="none" w:sz="0" w:space="0" w:color="auto"/>
                              </w:divBdr>
                              <w:divsChild>
                                <w:div w:id="496313387">
                                  <w:marLeft w:val="0"/>
                                  <w:marRight w:val="0"/>
                                  <w:marTop w:val="0"/>
                                  <w:marBottom w:val="0"/>
                                  <w:divBdr>
                                    <w:top w:val="none" w:sz="0" w:space="0" w:color="auto"/>
                                    <w:left w:val="none" w:sz="0" w:space="0" w:color="auto"/>
                                    <w:bottom w:val="none" w:sz="0" w:space="0" w:color="auto"/>
                                    <w:right w:val="none" w:sz="0" w:space="0" w:color="auto"/>
                                  </w:divBdr>
                                </w:div>
                                <w:div w:id="1450397784">
                                  <w:marLeft w:val="420"/>
                                  <w:marRight w:val="0"/>
                                  <w:marTop w:val="0"/>
                                  <w:marBottom w:val="0"/>
                                  <w:divBdr>
                                    <w:top w:val="none" w:sz="0" w:space="0" w:color="auto"/>
                                    <w:left w:val="none" w:sz="0" w:space="0" w:color="auto"/>
                                    <w:bottom w:val="none" w:sz="0" w:space="0" w:color="auto"/>
                                    <w:right w:val="none" w:sz="0" w:space="0" w:color="auto"/>
                                  </w:divBdr>
                                  <w:divsChild>
                                    <w:div w:id="710885289">
                                      <w:marLeft w:val="0"/>
                                      <w:marRight w:val="0"/>
                                      <w:marTop w:val="34"/>
                                      <w:marBottom w:val="34"/>
                                      <w:divBdr>
                                        <w:top w:val="none" w:sz="0" w:space="0" w:color="auto"/>
                                        <w:left w:val="none" w:sz="0" w:space="0" w:color="auto"/>
                                        <w:bottom w:val="none" w:sz="0" w:space="0" w:color="auto"/>
                                        <w:right w:val="none" w:sz="0" w:space="0" w:color="auto"/>
                                      </w:divBdr>
                                    </w:div>
                                    <w:div w:id="1223129939">
                                      <w:marLeft w:val="0"/>
                                      <w:marRight w:val="0"/>
                                      <w:marTop w:val="0"/>
                                      <w:marBottom w:val="0"/>
                                      <w:divBdr>
                                        <w:top w:val="none" w:sz="0" w:space="0" w:color="auto"/>
                                        <w:left w:val="none" w:sz="0" w:space="0" w:color="auto"/>
                                        <w:bottom w:val="none" w:sz="0" w:space="0" w:color="auto"/>
                                        <w:right w:val="none" w:sz="0" w:space="0" w:color="auto"/>
                                      </w:divBdr>
                                      <w:divsChild>
                                        <w:div w:id="14484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9588805">
      <w:bodyDiv w:val="1"/>
      <w:marLeft w:val="0"/>
      <w:marRight w:val="0"/>
      <w:marTop w:val="0"/>
      <w:marBottom w:val="0"/>
      <w:divBdr>
        <w:top w:val="none" w:sz="0" w:space="0" w:color="auto"/>
        <w:left w:val="none" w:sz="0" w:space="0" w:color="auto"/>
        <w:bottom w:val="none" w:sz="0" w:space="0" w:color="auto"/>
        <w:right w:val="none" w:sz="0" w:space="0" w:color="auto"/>
      </w:divBdr>
      <w:divsChild>
        <w:div w:id="1223952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op.frontiersin.org/people/538001/overview" TargetMode="External"/><Relationship Id="rId13" Type="http://schemas.openxmlformats.org/officeDocument/2006/relationships/hyperlink" Target="https://www.frontiersin.org/articles/10.3389/fimmu.2019.02315/ful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oop.frontiersin.org/people/167114/overvie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op.frontiersin.org/people/20842/overview"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loop.frontiersin.org/people/504942/overview" TargetMode="External"/><Relationship Id="rId4" Type="http://schemas.openxmlformats.org/officeDocument/2006/relationships/settings" Target="settings.xml"/><Relationship Id="rId9" Type="http://schemas.openxmlformats.org/officeDocument/2006/relationships/hyperlink" Target="http://loop.frontiersin.org/people/749398/overview" TargetMode="External"/><Relationship Id="rId14" Type="http://schemas.openxmlformats.org/officeDocument/2006/relationships/hyperlink" Target="https://www.frontiersin.org/articles/10.3389/fimmu.2019.02315/ful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04DD9-6151-45C1-B9A0-85EB57230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12</Pages>
  <Words>3223</Words>
  <Characters>18373</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Si attesta che i dottori:</vt:lpstr>
    </vt:vector>
  </TitlesOfParts>
  <Company>HP</Company>
  <LinksUpToDate>false</LinksUpToDate>
  <CharactersWithSpaces>21553</CharactersWithSpaces>
  <SharedDoc>false</SharedDoc>
  <HLinks>
    <vt:vector size="72" baseType="variant">
      <vt:variant>
        <vt:i4>5701756</vt:i4>
      </vt:variant>
      <vt:variant>
        <vt:i4>33</vt:i4>
      </vt:variant>
      <vt:variant>
        <vt:i4>0</vt:i4>
      </vt:variant>
      <vt:variant>
        <vt:i4>5</vt:i4>
      </vt:variant>
      <vt:variant>
        <vt:lpwstr>javascript:AL_get(this, 'jour', 'Microbiol Res.');</vt:lpwstr>
      </vt:variant>
      <vt:variant>
        <vt:lpwstr/>
      </vt:variant>
      <vt:variant>
        <vt:i4>3211370</vt:i4>
      </vt:variant>
      <vt:variant>
        <vt:i4>30</vt:i4>
      </vt:variant>
      <vt:variant>
        <vt:i4>0</vt:i4>
      </vt:variant>
      <vt:variant>
        <vt:i4>5</vt:i4>
      </vt:variant>
      <vt:variant>
        <vt:lpwstr>http://www.ncbi.nlm.nih.gov/sites/entrez?Db=pubmed&amp;Cmd=Search&amp;Term=%22Foc%C3%A0%20A%22%5BAuthor%5D&amp;itool=EntrezSystem2.PEntrez.Pubmed.Pubmed_ResultsPanel.Pubmed_RVAbstractPlus</vt:lpwstr>
      </vt:variant>
      <vt:variant>
        <vt:lpwstr/>
      </vt:variant>
      <vt:variant>
        <vt:i4>87</vt:i4>
      </vt:variant>
      <vt:variant>
        <vt:i4>27</vt:i4>
      </vt:variant>
      <vt:variant>
        <vt:i4>0</vt:i4>
      </vt:variant>
      <vt:variant>
        <vt:i4>5</vt:i4>
      </vt:variant>
      <vt:variant>
        <vt:lpwstr>http://www.ncbi.nlm.nih.gov/sites/entrez?Db=pubmed&amp;Cmd=Search&amp;Term=%22Cascio%20A%22%5BAuthor%5D&amp;itool=EntrezSystem2.PEntrez.Pubmed.Pubmed_ResultsPanel.Pubmed_RVAbstractPlus</vt:lpwstr>
      </vt:variant>
      <vt:variant>
        <vt:lpwstr/>
      </vt:variant>
      <vt:variant>
        <vt:i4>3211374</vt:i4>
      </vt:variant>
      <vt:variant>
        <vt:i4>24</vt:i4>
      </vt:variant>
      <vt:variant>
        <vt:i4>0</vt:i4>
      </vt:variant>
      <vt:variant>
        <vt:i4>5</vt:i4>
      </vt:variant>
      <vt:variant>
        <vt:lpwstr>http://www.ncbi.nlm.nih.gov/sites/entrez?Db=pubmed&amp;Cmd=Search&amp;Term=%22Foc%C3%A0%20E%22%5BAuthor%5D&amp;itool=EntrezSystem2.PEntrez.Pubmed.Pubmed_ResultsPanel.Pubmed_RVAbstractPlus</vt:lpwstr>
      </vt:variant>
      <vt:variant>
        <vt:lpwstr/>
      </vt:variant>
      <vt:variant>
        <vt:i4>2621562</vt:i4>
      </vt:variant>
      <vt:variant>
        <vt:i4>21</vt:i4>
      </vt:variant>
      <vt:variant>
        <vt:i4>0</vt:i4>
      </vt:variant>
      <vt:variant>
        <vt:i4>5</vt:i4>
      </vt:variant>
      <vt:variant>
        <vt:lpwstr>http://www.ncbi.nlm.nih.gov/sites/entrez?Db=pubmed&amp;Cmd=Search&amp;Term=%22Barreca%20GS%22%5BAuthor%5D&amp;itool=EntrezSystem2.PEntrez.Pubmed.Pubmed_ResultsPanel.Pubmed_RVAbstractPlus</vt:lpwstr>
      </vt:variant>
      <vt:variant>
        <vt:lpwstr/>
      </vt:variant>
      <vt:variant>
        <vt:i4>458836</vt:i4>
      </vt:variant>
      <vt:variant>
        <vt:i4>18</vt:i4>
      </vt:variant>
      <vt:variant>
        <vt:i4>0</vt:i4>
      </vt:variant>
      <vt:variant>
        <vt:i4>5</vt:i4>
      </vt:variant>
      <vt:variant>
        <vt:lpwstr>http://www.ncbi.nlm.nih.gov/sites/entrez?Db=pubmed&amp;Cmd=Search&amp;Term=%22Puccio%20R%22%5BAuthor%5D&amp;itool=EntrezSystem2.PEntrez.Pubmed.Pubmed_ResultsPanel.Pubmed_RVAbstractPlus</vt:lpwstr>
      </vt:variant>
      <vt:variant>
        <vt:lpwstr/>
      </vt:variant>
      <vt:variant>
        <vt:i4>3801185</vt:i4>
      </vt:variant>
      <vt:variant>
        <vt:i4>15</vt:i4>
      </vt:variant>
      <vt:variant>
        <vt:i4>0</vt:i4>
      </vt:variant>
      <vt:variant>
        <vt:i4>5</vt:i4>
      </vt:variant>
      <vt:variant>
        <vt:lpwstr>http://www.ncbi.nlm.nih.gov/sites/entrez?Db=pubmed&amp;Cmd=Search&amp;Term=%22Capicotto%20R%22%5BAuthor%5D&amp;itool=EntrezSystem2.PEntrez.Pubmed.Pubmed_ResultsPanel.Pubmed_RVAbstractPlus</vt:lpwstr>
      </vt:variant>
      <vt:variant>
        <vt:lpwstr/>
      </vt:variant>
      <vt:variant>
        <vt:i4>7798824</vt:i4>
      </vt:variant>
      <vt:variant>
        <vt:i4>12</vt:i4>
      </vt:variant>
      <vt:variant>
        <vt:i4>0</vt:i4>
      </vt:variant>
      <vt:variant>
        <vt:i4>5</vt:i4>
      </vt:variant>
      <vt:variant>
        <vt:lpwstr>http://www.ncbi.nlm.nih.gov/sites/entrez?Db=pubmed&amp;Cmd=Search&amp;Term=%22Lamberti%20AG%22%5BAuthor%5D&amp;itool=EntrezSystem2.PEntrez.Pubmed.Pubmed_ResultsPanel.Pubmed_RVAbstractPlus</vt:lpwstr>
      </vt:variant>
      <vt:variant>
        <vt:lpwstr/>
      </vt:variant>
      <vt:variant>
        <vt:i4>4194311</vt:i4>
      </vt:variant>
      <vt:variant>
        <vt:i4>9</vt:i4>
      </vt:variant>
      <vt:variant>
        <vt:i4>0</vt:i4>
      </vt:variant>
      <vt:variant>
        <vt:i4>5</vt:i4>
      </vt:variant>
      <vt:variant>
        <vt:lpwstr>http://www.ncbi.nlm.nih.gov/sites/entrez?Db=pubmed&amp;Cmd=Search&amp;Term=%22Quirino%20A%22%5BAuthor%5D&amp;itool=EntrezSystem2.PEntrez.Pubmed.Pubmed_ResultsPanel.Pubmed_RVAbstractPlus</vt:lpwstr>
      </vt:variant>
      <vt:variant>
        <vt:lpwstr/>
      </vt:variant>
      <vt:variant>
        <vt:i4>917573</vt:i4>
      </vt:variant>
      <vt:variant>
        <vt:i4>6</vt:i4>
      </vt:variant>
      <vt:variant>
        <vt:i4>0</vt:i4>
      </vt:variant>
      <vt:variant>
        <vt:i4>5</vt:i4>
      </vt:variant>
      <vt:variant>
        <vt:lpwstr>http://www.ncbi.nlm.nih.gov/sites/entrez?Db=pubmed&amp;Cmd=Search&amp;Term=%22Matera%20G%22%5BAuthor%5D&amp;itool=EntrezSystem2.PEntrez.Pubmed.Pubmed_ResultsPanel.Pubmed_RVAbstractPlus</vt:lpwstr>
      </vt:variant>
      <vt:variant>
        <vt:lpwstr/>
      </vt:variant>
      <vt:variant>
        <vt:i4>3145847</vt:i4>
      </vt:variant>
      <vt:variant>
        <vt:i4>3</vt:i4>
      </vt:variant>
      <vt:variant>
        <vt:i4>0</vt:i4>
      </vt:variant>
      <vt:variant>
        <vt:i4>5</vt:i4>
      </vt:variant>
      <vt:variant>
        <vt:lpwstr>http://www.ncbi.nlm.nih.gov/sites/entrez?Db=pubmed&amp;Cmd=Search&amp;Term=%22Liberto%20MC%22%5BAuthor%5D&amp;itool=EntrezSystem2.PEntrez.Pubmed.Pubmed_ResultsPanel.Pubmed_RVAbstractPlus</vt:lpwstr>
      </vt:variant>
      <vt:variant>
        <vt:lpwstr/>
      </vt:variant>
      <vt:variant>
        <vt:i4>262185</vt:i4>
      </vt:variant>
      <vt:variant>
        <vt:i4>0</vt:i4>
      </vt:variant>
      <vt:variant>
        <vt:i4>0</vt:i4>
      </vt:variant>
      <vt:variant>
        <vt:i4>5</vt:i4>
      </vt:variant>
      <vt:variant>
        <vt:lpwstr>mailto:gm4106@gmail.com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attesta che i dottori:</dc:title>
  <dc:creator>Università di CZ</dc:creator>
  <cp:lastModifiedBy>Microsoft Office User</cp:lastModifiedBy>
  <cp:revision>210</cp:revision>
  <cp:lastPrinted>2023-10-12T08:57:00Z</cp:lastPrinted>
  <dcterms:created xsi:type="dcterms:W3CDTF">2023-10-14T09:19:00Z</dcterms:created>
  <dcterms:modified xsi:type="dcterms:W3CDTF">2025-10-10T14:23:00Z</dcterms:modified>
</cp:coreProperties>
</file>