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E8" w:rsidRPr="00B871BB" w:rsidRDefault="00BF3AE8" w:rsidP="00BF3AE8">
      <w:pPr>
        <w:ind w:left="180" w:hanging="180"/>
        <w:jc w:val="both"/>
        <w:rPr>
          <w:b/>
          <w:sz w:val="28"/>
          <w:szCs w:val="28"/>
        </w:rPr>
      </w:pPr>
      <w:r w:rsidRPr="00B871BB">
        <w:rPr>
          <w:b/>
          <w:sz w:val="28"/>
          <w:szCs w:val="28"/>
        </w:rPr>
        <w:t>CURRICULUM ATTIVITA’ SCIENTIFICA E DIDATTICA</w:t>
      </w:r>
    </w:p>
    <w:p w:rsidR="00BF3AE8" w:rsidRPr="00B871BB" w:rsidRDefault="00BF3AE8" w:rsidP="00BF3AE8">
      <w:pPr>
        <w:ind w:left="180" w:hanging="180"/>
        <w:jc w:val="both"/>
        <w:rPr>
          <w:sz w:val="28"/>
          <w:szCs w:val="28"/>
        </w:rPr>
      </w:pPr>
      <w:r w:rsidRPr="00B871BB">
        <w:rPr>
          <w:sz w:val="28"/>
          <w:szCs w:val="28"/>
        </w:rPr>
        <w:t xml:space="preserve">        (Prof..</w:t>
      </w:r>
      <w:proofErr w:type="spellStart"/>
      <w:r w:rsidRPr="00B871BB">
        <w:rPr>
          <w:sz w:val="28"/>
          <w:szCs w:val="28"/>
        </w:rPr>
        <w:t>ssa</w:t>
      </w:r>
      <w:proofErr w:type="spellEnd"/>
      <w:r w:rsidRPr="00B871BB">
        <w:rPr>
          <w:sz w:val="28"/>
          <w:szCs w:val="28"/>
        </w:rPr>
        <w:t xml:space="preserve"> Giuseppina Vescio)</w:t>
      </w:r>
    </w:p>
    <w:p w:rsidR="00B871BB" w:rsidRDefault="00BF3AE8" w:rsidP="00BB47A1">
      <w:pPr>
        <w:ind w:left="1800"/>
        <w:jc w:val="both"/>
        <w:rPr>
          <w:sz w:val="28"/>
          <w:szCs w:val="28"/>
        </w:rPr>
      </w:pPr>
      <w:r w:rsidRPr="00B871BB">
        <w:rPr>
          <w:sz w:val="28"/>
          <w:szCs w:val="28"/>
        </w:rPr>
        <w:t xml:space="preserve">   Nata a </w:t>
      </w:r>
      <w:r w:rsidRPr="00402AFD">
        <w:rPr>
          <w:highlight w:val="darkBlue"/>
        </w:rPr>
        <w:t>Lamezia Terme</w:t>
      </w:r>
      <w:r w:rsidRPr="00402AFD">
        <w:rPr>
          <w:color w:val="000000" w:themeColor="text1"/>
          <w:sz w:val="28"/>
          <w:szCs w:val="28"/>
        </w:rPr>
        <w:t xml:space="preserve"> </w:t>
      </w:r>
      <w:r w:rsidRPr="00402AFD">
        <w:rPr>
          <w:sz w:val="28"/>
          <w:szCs w:val="28"/>
          <w:highlight w:val="yellow"/>
        </w:rPr>
        <w:t>i</w:t>
      </w:r>
      <w:r w:rsidRPr="00B871BB">
        <w:rPr>
          <w:sz w:val="28"/>
          <w:szCs w:val="28"/>
        </w:rPr>
        <w:t xml:space="preserve">l </w:t>
      </w:r>
      <w:r w:rsidRPr="00402AFD">
        <w:rPr>
          <w:sz w:val="28"/>
          <w:szCs w:val="28"/>
          <w:highlight w:val="darkBlue"/>
        </w:rPr>
        <w:t>13 11 1958</w:t>
      </w:r>
      <w:bookmarkStart w:id="0" w:name="_GoBack"/>
      <w:bookmarkEnd w:id="0"/>
      <w:r w:rsidRPr="00B871BB">
        <w:rPr>
          <w:sz w:val="28"/>
          <w:szCs w:val="28"/>
        </w:rPr>
        <w:t xml:space="preserve"> Laureata in Medicina e Chirurgia presso </w:t>
      </w:r>
      <w:proofErr w:type="spellStart"/>
      <w:r w:rsidRPr="00B871BB">
        <w:rPr>
          <w:sz w:val="28"/>
          <w:szCs w:val="28"/>
        </w:rPr>
        <w:t>l’Universita’</w:t>
      </w:r>
      <w:proofErr w:type="spellEnd"/>
      <w:r w:rsidRPr="00B871BB">
        <w:rPr>
          <w:sz w:val="28"/>
          <w:szCs w:val="28"/>
        </w:rPr>
        <w:t xml:space="preserve"> degli Studi di Pisa. Ha conseguito l’abilitazione all’esercizio della professione di Medico Chirurgo presso l’Università degli Studi di Pisa. E’ iscritta all’Albo dell’Ordine dei Medici Chirurghi e degli Odontoiatri della provincia di Catanzaro. Ha frequentato l’Istituto di Chirurgia e Specialità Chirurgiche, della </w:t>
      </w:r>
      <w:proofErr w:type="spellStart"/>
      <w:r w:rsidRPr="00B871BB">
        <w:rPr>
          <w:sz w:val="28"/>
          <w:szCs w:val="28"/>
        </w:rPr>
        <w:t>Facolta’</w:t>
      </w:r>
      <w:proofErr w:type="spellEnd"/>
      <w:r w:rsidRPr="00B871BB">
        <w:rPr>
          <w:sz w:val="28"/>
          <w:szCs w:val="28"/>
        </w:rPr>
        <w:t xml:space="preserve"> di Medicina e Chirurgia dell’Università degli Studi di CZ, come </w:t>
      </w:r>
      <w:r w:rsidRPr="00B871BB">
        <w:rPr>
          <w:b/>
          <w:i/>
          <w:sz w:val="28"/>
          <w:szCs w:val="28"/>
        </w:rPr>
        <w:t>allieva interna dal 1989 al 1991.</w:t>
      </w:r>
      <w:r w:rsidRPr="00B871BB">
        <w:rPr>
          <w:sz w:val="28"/>
          <w:szCs w:val="28"/>
        </w:rPr>
        <w:t xml:space="preserve"> Nel corso dell’anno accademico 1992-</w:t>
      </w:r>
      <w:smartTag w:uri="urn:schemas-microsoft-com:office:smarttags" w:element="metricconverter">
        <w:smartTagPr>
          <w:attr w:name="ProductID" w:val="1993 ha"/>
        </w:smartTagPr>
        <w:r w:rsidRPr="00B871BB">
          <w:rPr>
            <w:sz w:val="28"/>
            <w:szCs w:val="28"/>
          </w:rPr>
          <w:t>1993 ha</w:t>
        </w:r>
      </w:smartTag>
      <w:r w:rsidRPr="00B871BB">
        <w:rPr>
          <w:sz w:val="28"/>
          <w:szCs w:val="28"/>
        </w:rPr>
        <w:t xml:space="preserve"> conseguito il </w:t>
      </w:r>
      <w:r w:rsidRPr="00B871BB">
        <w:rPr>
          <w:b/>
          <w:i/>
          <w:sz w:val="28"/>
          <w:szCs w:val="28"/>
        </w:rPr>
        <w:t>Diploma di Specializzazione in Chirurgia Generale</w:t>
      </w:r>
      <w:r w:rsidRPr="00B871BB">
        <w:rPr>
          <w:sz w:val="28"/>
          <w:szCs w:val="28"/>
        </w:rPr>
        <w:t xml:space="preserve"> riportando la votazione di 70/ 70 e lode. In servizio, con la qualifica di </w:t>
      </w:r>
      <w:r w:rsidRPr="00B871BB">
        <w:rPr>
          <w:b/>
          <w:i/>
          <w:sz w:val="28"/>
          <w:szCs w:val="28"/>
        </w:rPr>
        <w:t xml:space="preserve">Collaboratore Tecnico VII livello, dal 1° gennaio </w:t>
      </w:r>
      <w:proofErr w:type="gramStart"/>
      <w:r w:rsidRPr="00B871BB">
        <w:rPr>
          <w:b/>
          <w:i/>
          <w:sz w:val="28"/>
          <w:szCs w:val="28"/>
        </w:rPr>
        <w:t xml:space="preserve">1992 </w:t>
      </w:r>
      <w:r w:rsidRPr="00B871BB">
        <w:rPr>
          <w:sz w:val="28"/>
          <w:szCs w:val="28"/>
        </w:rPr>
        <w:t>,</w:t>
      </w:r>
      <w:proofErr w:type="gramEnd"/>
      <w:r w:rsidRPr="00B871BB">
        <w:rPr>
          <w:sz w:val="28"/>
          <w:szCs w:val="28"/>
        </w:rPr>
        <w:t xml:space="preserve"> presso l’Istituto di Chirurgia e Specialità Chirurgiche. E’ stata confermata, </w:t>
      </w:r>
      <w:r w:rsidRPr="00B871BB">
        <w:rPr>
          <w:b/>
          <w:i/>
          <w:sz w:val="28"/>
          <w:szCs w:val="28"/>
        </w:rPr>
        <w:t>dal 1° luglio 1992</w:t>
      </w:r>
      <w:r w:rsidRPr="00B871BB">
        <w:rPr>
          <w:sz w:val="28"/>
          <w:szCs w:val="28"/>
        </w:rPr>
        <w:t xml:space="preserve">, definitivamente </w:t>
      </w:r>
      <w:r w:rsidRPr="00B871BB">
        <w:rPr>
          <w:b/>
          <w:i/>
          <w:sz w:val="28"/>
          <w:szCs w:val="28"/>
        </w:rPr>
        <w:t>in ruolo stabile</w:t>
      </w:r>
      <w:r w:rsidRPr="00B871BB">
        <w:rPr>
          <w:sz w:val="28"/>
          <w:szCs w:val="28"/>
        </w:rPr>
        <w:t xml:space="preserve"> nella qualifica di </w:t>
      </w:r>
      <w:r w:rsidRPr="00B871BB">
        <w:rPr>
          <w:i/>
          <w:sz w:val="28"/>
          <w:szCs w:val="28"/>
        </w:rPr>
        <w:t>Collaboratore Tecnico</w:t>
      </w:r>
      <w:r w:rsidRPr="00B871BB">
        <w:rPr>
          <w:sz w:val="28"/>
          <w:szCs w:val="28"/>
        </w:rPr>
        <w:t xml:space="preserve">, presso la suddetta Istituzione. Le sono state conferite le </w:t>
      </w:r>
      <w:r w:rsidRPr="00B871BB">
        <w:rPr>
          <w:b/>
          <w:i/>
          <w:sz w:val="28"/>
          <w:szCs w:val="28"/>
        </w:rPr>
        <w:t>mansioni assistenziali dall’agosto 1993</w:t>
      </w:r>
      <w:r w:rsidRPr="00B871BB">
        <w:rPr>
          <w:sz w:val="28"/>
          <w:szCs w:val="28"/>
        </w:rPr>
        <w:t xml:space="preserve">. </w:t>
      </w:r>
    </w:p>
    <w:p w:rsidR="00B871BB" w:rsidRDefault="00BF3AE8" w:rsidP="00BB47A1">
      <w:pPr>
        <w:ind w:left="1800"/>
        <w:jc w:val="both"/>
        <w:rPr>
          <w:sz w:val="28"/>
          <w:szCs w:val="28"/>
        </w:rPr>
      </w:pPr>
      <w:r w:rsidRPr="00B871BB">
        <w:rPr>
          <w:b/>
          <w:i/>
          <w:sz w:val="28"/>
          <w:szCs w:val="28"/>
        </w:rPr>
        <w:t>Da novembre 2001</w:t>
      </w:r>
      <w:r w:rsidRPr="00B871BB">
        <w:rPr>
          <w:sz w:val="28"/>
          <w:szCs w:val="28"/>
        </w:rPr>
        <w:t xml:space="preserve"> ricopre il ruolo di </w:t>
      </w:r>
      <w:r w:rsidRPr="00B871BB">
        <w:rPr>
          <w:b/>
          <w:i/>
          <w:sz w:val="28"/>
          <w:szCs w:val="28"/>
        </w:rPr>
        <w:t>Ricercatore confermato</w:t>
      </w:r>
      <w:r w:rsidRPr="00B871BB">
        <w:rPr>
          <w:sz w:val="28"/>
          <w:szCs w:val="28"/>
        </w:rPr>
        <w:t xml:space="preserve"> Settore scientifico disciplinare </w:t>
      </w:r>
      <w:r w:rsidRPr="00B871BB">
        <w:rPr>
          <w:b/>
          <w:i/>
          <w:sz w:val="28"/>
          <w:szCs w:val="28"/>
        </w:rPr>
        <w:t>MED 18</w:t>
      </w:r>
      <w:r w:rsidRPr="00B871BB">
        <w:rPr>
          <w:sz w:val="28"/>
          <w:szCs w:val="28"/>
        </w:rPr>
        <w:t xml:space="preserve"> </w:t>
      </w:r>
      <w:r w:rsidRPr="00B871BB">
        <w:rPr>
          <w:b/>
          <w:i/>
          <w:sz w:val="28"/>
          <w:szCs w:val="28"/>
        </w:rPr>
        <w:t>Chirurgia Generale</w:t>
      </w:r>
      <w:r w:rsidRPr="00B871BB">
        <w:rPr>
          <w:sz w:val="28"/>
          <w:szCs w:val="28"/>
        </w:rPr>
        <w:t xml:space="preserve">, in servizio presso l’Unità Operativa di Chirurgia Generale    </w:t>
      </w:r>
      <w:proofErr w:type="gramStart"/>
      <w:r w:rsidRPr="00B871BB">
        <w:rPr>
          <w:sz w:val="28"/>
          <w:szCs w:val="28"/>
        </w:rPr>
        <w:t xml:space="preserve">  .</w:t>
      </w:r>
      <w:proofErr w:type="gramEnd"/>
      <w:r w:rsidRPr="00B871BB">
        <w:rPr>
          <w:sz w:val="28"/>
          <w:szCs w:val="28"/>
        </w:rPr>
        <w:t xml:space="preserve"> </w:t>
      </w:r>
    </w:p>
    <w:p w:rsidR="00B871BB" w:rsidRDefault="00BF3AE8" w:rsidP="00BB47A1">
      <w:pPr>
        <w:ind w:left="1800"/>
        <w:jc w:val="both"/>
        <w:rPr>
          <w:sz w:val="28"/>
          <w:szCs w:val="28"/>
        </w:rPr>
      </w:pPr>
      <w:r w:rsidRPr="00B871BB">
        <w:rPr>
          <w:b/>
          <w:i/>
          <w:sz w:val="28"/>
          <w:szCs w:val="28"/>
        </w:rPr>
        <w:t xml:space="preserve">Da novembre </w:t>
      </w:r>
      <w:smartTag w:uri="urn:schemas-microsoft-com:office:smarttags" w:element="metricconverter">
        <w:smartTagPr>
          <w:attr w:name="ProductID" w:val="2007 a"/>
        </w:smartTagPr>
        <w:r w:rsidRPr="00B871BB">
          <w:rPr>
            <w:b/>
            <w:i/>
            <w:sz w:val="28"/>
            <w:szCs w:val="28"/>
          </w:rPr>
          <w:t>2007</w:t>
        </w:r>
        <w:r w:rsidRPr="00B871BB">
          <w:rPr>
            <w:sz w:val="28"/>
            <w:szCs w:val="28"/>
          </w:rPr>
          <w:t xml:space="preserve"> a</w:t>
        </w:r>
      </w:smartTag>
      <w:r w:rsidRPr="00B871BB">
        <w:rPr>
          <w:sz w:val="28"/>
          <w:szCs w:val="28"/>
        </w:rPr>
        <w:t xml:space="preserve"> tutt’oggi, gli è stata attribuita la qualifica di </w:t>
      </w:r>
      <w:r w:rsidRPr="00B871BB">
        <w:rPr>
          <w:b/>
          <w:i/>
          <w:sz w:val="28"/>
          <w:szCs w:val="28"/>
        </w:rPr>
        <w:t>Prof. Aggregato</w:t>
      </w:r>
      <w:r w:rsidRPr="00B871BB">
        <w:rPr>
          <w:sz w:val="28"/>
          <w:szCs w:val="28"/>
        </w:rPr>
        <w:t xml:space="preserve"> presso il </w:t>
      </w:r>
      <w:proofErr w:type="spellStart"/>
      <w:r w:rsidRPr="00B871BB">
        <w:rPr>
          <w:sz w:val="28"/>
          <w:szCs w:val="28"/>
        </w:rPr>
        <w:t>Dipart</w:t>
      </w:r>
      <w:proofErr w:type="spellEnd"/>
      <w:r w:rsidRPr="00B871BB">
        <w:rPr>
          <w:sz w:val="28"/>
          <w:szCs w:val="28"/>
        </w:rPr>
        <w:t xml:space="preserve">. </w:t>
      </w:r>
      <w:proofErr w:type="gramStart"/>
      <w:r w:rsidRPr="00B871BB">
        <w:rPr>
          <w:sz w:val="28"/>
          <w:szCs w:val="28"/>
        </w:rPr>
        <w:t>di</w:t>
      </w:r>
      <w:proofErr w:type="gramEnd"/>
      <w:r w:rsidRPr="00B871BB">
        <w:rPr>
          <w:sz w:val="28"/>
          <w:szCs w:val="28"/>
        </w:rPr>
        <w:t xml:space="preserve"> Scienze Mediche e Chirurgiche , </w:t>
      </w:r>
      <w:proofErr w:type="spellStart"/>
      <w:r w:rsidRPr="00B871BB">
        <w:rPr>
          <w:sz w:val="28"/>
          <w:szCs w:val="28"/>
        </w:rPr>
        <w:t>Univ</w:t>
      </w:r>
      <w:proofErr w:type="spellEnd"/>
      <w:r w:rsidRPr="00B871BB">
        <w:rPr>
          <w:sz w:val="28"/>
          <w:szCs w:val="28"/>
        </w:rPr>
        <w:t xml:space="preserve">, degli Studi “Magna </w:t>
      </w:r>
      <w:proofErr w:type="spellStart"/>
      <w:r w:rsidRPr="00B871BB">
        <w:rPr>
          <w:sz w:val="28"/>
          <w:szCs w:val="28"/>
        </w:rPr>
        <w:t>Graecia</w:t>
      </w:r>
      <w:proofErr w:type="spellEnd"/>
      <w:r w:rsidRPr="00B871BB">
        <w:rPr>
          <w:sz w:val="28"/>
          <w:szCs w:val="28"/>
        </w:rPr>
        <w:t xml:space="preserve">” CZ. </w:t>
      </w:r>
    </w:p>
    <w:p w:rsidR="00B871BB" w:rsidRDefault="00BF3AE8" w:rsidP="00BB47A1">
      <w:pPr>
        <w:ind w:left="1800"/>
        <w:jc w:val="both"/>
        <w:rPr>
          <w:sz w:val="28"/>
          <w:szCs w:val="28"/>
        </w:rPr>
      </w:pPr>
      <w:r w:rsidRPr="00B871BB">
        <w:rPr>
          <w:b/>
          <w:sz w:val="28"/>
          <w:szCs w:val="28"/>
        </w:rPr>
        <w:t>L’</w:t>
      </w:r>
      <w:proofErr w:type="spellStart"/>
      <w:r w:rsidRPr="00B871BB">
        <w:rPr>
          <w:b/>
          <w:sz w:val="28"/>
          <w:szCs w:val="28"/>
        </w:rPr>
        <w:t>attivita</w:t>
      </w:r>
      <w:proofErr w:type="spellEnd"/>
      <w:r w:rsidRPr="00B871BB">
        <w:rPr>
          <w:b/>
          <w:sz w:val="28"/>
          <w:szCs w:val="28"/>
        </w:rPr>
        <w:t xml:space="preserve"> clinica</w:t>
      </w:r>
      <w:r w:rsidRPr="00B871BB">
        <w:rPr>
          <w:sz w:val="28"/>
          <w:szCs w:val="28"/>
        </w:rPr>
        <w:t xml:space="preserve"> è rivolta prevalentemente alla chirurgia dell’apparato digerente, chirurgia della tiroide, chirurgia della parete addominale </w:t>
      </w:r>
      <w:r w:rsidR="00B871BB">
        <w:rPr>
          <w:sz w:val="28"/>
          <w:szCs w:val="28"/>
        </w:rPr>
        <w:t xml:space="preserve"> </w:t>
      </w:r>
      <w:r w:rsidRPr="00B871BB">
        <w:rPr>
          <w:sz w:val="28"/>
          <w:szCs w:val="28"/>
        </w:rPr>
        <w:t xml:space="preserve">Ha seguito, nel novembre 2000,  Corso di Formazione in Chirurgia </w:t>
      </w:r>
      <w:proofErr w:type="spellStart"/>
      <w:r w:rsidRPr="00B871BB">
        <w:rPr>
          <w:sz w:val="28"/>
          <w:szCs w:val="28"/>
        </w:rPr>
        <w:t>Videolaparoscopica</w:t>
      </w:r>
      <w:proofErr w:type="spellEnd"/>
      <w:r w:rsidRPr="00B871BB">
        <w:rPr>
          <w:sz w:val="28"/>
          <w:szCs w:val="28"/>
        </w:rPr>
        <w:t xml:space="preserve"> costituito da lezioni Teoriche ed </w:t>
      </w:r>
      <w:proofErr w:type="spellStart"/>
      <w:r w:rsidRPr="00B871BB">
        <w:rPr>
          <w:sz w:val="28"/>
          <w:szCs w:val="28"/>
        </w:rPr>
        <w:t>attivita’</w:t>
      </w:r>
      <w:proofErr w:type="spellEnd"/>
      <w:r w:rsidRPr="00B871BB">
        <w:rPr>
          <w:sz w:val="28"/>
          <w:szCs w:val="28"/>
        </w:rPr>
        <w:t xml:space="preserve"> pratica su modelli animali viventi presso l’Istituto di ricerca per la zootecnia di Bella (Potenza)  Ha partecipato al “WORKSHOP INTERNAZIONALE DI CHIRURGIA LAPAROSCOPICA AVANZATA” Reggio Calabria 24- 26 novembre 2005 -Partecipa allo studio prospettico randomizzato Europeo dell’EAES MUSIC Trial </w:t>
      </w:r>
      <w:proofErr w:type="spellStart"/>
      <w:r w:rsidRPr="00B871BB">
        <w:rPr>
          <w:sz w:val="28"/>
          <w:szCs w:val="28"/>
        </w:rPr>
        <w:t>Multiport</w:t>
      </w:r>
      <w:proofErr w:type="spellEnd"/>
      <w:r w:rsidRPr="00B871BB">
        <w:rPr>
          <w:sz w:val="28"/>
          <w:szCs w:val="28"/>
        </w:rPr>
        <w:t xml:space="preserve"> vs single-</w:t>
      </w:r>
      <w:proofErr w:type="spellStart"/>
      <w:r w:rsidRPr="00B871BB">
        <w:rPr>
          <w:sz w:val="28"/>
          <w:szCs w:val="28"/>
        </w:rPr>
        <w:t>port</w:t>
      </w:r>
      <w:proofErr w:type="spellEnd"/>
      <w:r w:rsidRPr="00B871BB">
        <w:rPr>
          <w:sz w:val="28"/>
          <w:szCs w:val="28"/>
        </w:rPr>
        <w:t xml:space="preserve"> </w:t>
      </w:r>
      <w:proofErr w:type="spellStart"/>
      <w:r w:rsidRPr="00B871BB">
        <w:rPr>
          <w:sz w:val="28"/>
          <w:szCs w:val="28"/>
        </w:rPr>
        <w:t>colecystectomy</w:t>
      </w:r>
      <w:proofErr w:type="spellEnd"/>
      <w:r w:rsidRPr="00B871BB">
        <w:rPr>
          <w:sz w:val="28"/>
          <w:szCs w:val="28"/>
        </w:rPr>
        <w:t xml:space="preserve"> </w:t>
      </w:r>
    </w:p>
    <w:p w:rsidR="00B871BB" w:rsidRDefault="00BF3AE8" w:rsidP="00BB47A1">
      <w:pPr>
        <w:ind w:left="1800"/>
        <w:jc w:val="both"/>
        <w:rPr>
          <w:b/>
          <w:sz w:val="28"/>
          <w:szCs w:val="28"/>
        </w:rPr>
      </w:pPr>
      <w:r w:rsidRPr="00B871BB">
        <w:rPr>
          <w:sz w:val="28"/>
          <w:szCs w:val="28"/>
        </w:rPr>
        <w:lastRenderedPageBreak/>
        <w:t xml:space="preserve"> E’</w:t>
      </w:r>
      <w:r w:rsidRPr="00B871BB">
        <w:rPr>
          <w:b/>
          <w:sz w:val="28"/>
          <w:szCs w:val="28"/>
        </w:rPr>
        <w:t xml:space="preserve"> </w:t>
      </w:r>
      <w:r w:rsidRPr="00B871BB">
        <w:rPr>
          <w:b/>
          <w:i/>
          <w:sz w:val="28"/>
          <w:szCs w:val="28"/>
          <w:u w:val="single"/>
        </w:rPr>
        <w:t>socia</w:t>
      </w:r>
      <w:r w:rsidRPr="00B871BB">
        <w:rPr>
          <w:i/>
          <w:sz w:val="28"/>
          <w:szCs w:val="28"/>
          <w:u w:val="single"/>
        </w:rPr>
        <w:t xml:space="preserve"> </w:t>
      </w:r>
      <w:proofErr w:type="gramStart"/>
      <w:r w:rsidRPr="00B871BB">
        <w:rPr>
          <w:sz w:val="28"/>
          <w:szCs w:val="28"/>
        </w:rPr>
        <w:t>di:-</w:t>
      </w:r>
      <w:proofErr w:type="gramEnd"/>
      <w:r w:rsidRPr="00B871BB">
        <w:rPr>
          <w:sz w:val="28"/>
          <w:szCs w:val="28"/>
        </w:rPr>
        <w:t xml:space="preserve"> </w:t>
      </w:r>
      <w:proofErr w:type="spellStart"/>
      <w:r w:rsidRPr="00B871BB">
        <w:rPr>
          <w:sz w:val="28"/>
          <w:szCs w:val="28"/>
        </w:rPr>
        <w:t>Societa’</w:t>
      </w:r>
      <w:proofErr w:type="spellEnd"/>
      <w:r w:rsidRPr="00B871BB">
        <w:rPr>
          <w:sz w:val="28"/>
          <w:szCs w:val="28"/>
        </w:rPr>
        <w:t xml:space="preserve"> Italiana di Chirurgia ( </w:t>
      </w:r>
      <w:r w:rsidRPr="00B871BB">
        <w:rPr>
          <w:b/>
          <w:sz w:val="28"/>
          <w:szCs w:val="28"/>
        </w:rPr>
        <w:t>SIC</w:t>
      </w:r>
      <w:r w:rsidRPr="00B871BB">
        <w:rPr>
          <w:sz w:val="28"/>
          <w:szCs w:val="28"/>
        </w:rPr>
        <w:t xml:space="preserve">), </w:t>
      </w:r>
      <w:proofErr w:type="spellStart"/>
      <w:r w:rsidRPr="00B871BB">
        <w:rPr>
          <w:sz w:val="28"/>
          <w:szCs w:val="28"/>
        </w:rPr>
        <w:t>Societa’</w:t>
      </w:r>
      <w:proofErr w:type="spellEnd"/>
      <w:r w:rsidRPr="00B871BB">
        <w:rPr>
          <w:sz w:val="28"/>
          <w:szCs w:val="28"/>
        </w:rPr>
        <w:t xml:space="preserve"> Italiana dei Tumori ( </w:t>
      </w:r>
      <w:r w:rsidRPr="00B871BB">
        <w:rPr>
          <w:b/>
          <w:sz w:val="28"/>
          <w:szCs w:val="28"/>
        </w:rPr>
        <w:t>SIT</w:t>
      </w:r>
      <w:r w:rsidRPr="00B871BB">
        <w:rPr>
          <w:sz w:val="28"/>
          <w:szCs w:val="28"/>
        </w:rPr>
        <w:t>), Gruppo Italiano per lo Studio della Motilità dell’apparato Digerente (</w:t>
      </w:r>
      <w:r w:rsidRPr="00B871BB">
        <w:rPr>
          <w:b/>
          <w:sz w:val="28"/>
          <w:szCs w:val="28"/>
        </w:rPr>
        <w:t>GISMD</w:t>
      </w:r>
      <w:r w:rsidRPr="00B871BB">
        <w:rPr>
          <w:sz w:val="28"/>
          <w:szCs w:val="28"/>
        </w:rPr>
        <w:t>),  Società italiana chirurghi universitari</w:t>
      </w:r>
      <w:r w:rsidRPr="00B871BB">
        <w:rPr>
          <w:sz w:val="28"/>
          <w:szCs w:val="28"/>
        </w:rPr>
        <w:tab/>
        <w:t xml:space="preserve"> (consigliere) (SICU),  Società italiana di chirurgia endoscopica e nuove tecnologie (SICE) Società Italiana di Endoscopia Digestiva</w:t>
      </w:r>
      <w:r w:rsidRPr="00B871BB">
        <w:rPr>
          <w:b/>
          <w:sz w:val="28"/>
          <w:szCs w:val="28"/>
        </w:rPr>
        <w:t xml:space="preserve"> (SIED) </w:t>
      </w:r>
    </w:p>
    <w:p w:rsidR="00BB47A1" w:rsidRPr="00B871BB" w:rsidRDefault="00BF3AE8" w:rsidP="00BB47A1">
      <w:pPr>
        <w:ind w:left="1800"/>
        <w:jc w:val="both"/>
        <w:rPr>
          <w:sz w:val="28"/>
          <w:szCs w:val="28"/>
        </w:rPr>
      </w:pPr>
      <w:r w:rsidRPr="00B871BB">
        <w:rPr>
          <w:sz w:val="28"/>
          <w:szCs w:val="28"/>
        </w:rPr>
        <w:t xml:space="preserve">La sua </w:t>
      </w:r>
      <w:proofErr w:type="spellStart"/>
      <w:r w:rsidRPr="00B871BB">
        <w:rPr>
          <w:b/>
          <w:sz w:val="28"/>
          <w:szCs w:val="28"/>
        </w:rPr>
        <w:t>attivita</w:t>
      </w:r>
      <w:proofErr w:type="spellEnd"/>
      <w:r w:rsidRPr="00B871BB">
        <w:rPr>
          <w:b/>
          <w:sz w:val="28"/>
          <w:szCs w:val="28"/>
        </w:rPr>
        <w:t xml:space="preserve"> di </w:t>
      </w:r>
      <w:proofErr w:type="gramStart"/>
      <w:r w:rsidRPr="00B871BB">
        <w:rPr>
          <w:b/>
          <w:sz w:val="28"/>
          <w:szCs w:val="28"/>
        </w:rPr>
        <w:t>ric</w:t>
      </w:r>
      <w:r w:rsidR="00BB47A1" w:rsidRPr="00B871BB">
        <w:rPr>
          <w:b/>
          <w:sz w:val="28"/>
          <w:szCs w:val="28"/>
        </w:rPr>
        <w:t>erca</w:t>
      </w:r>
      <w:r w:rsidR="00BB47A1" w:rsidRPr="00B871BB">
        <w:rPr>
          <w:sz w:val="28"/>
          <w:szCs w:val="28"/>
        </w:rPr>
        <w:t>,  si</w:t>
      </w:r>
      <w:proofErr w:type="gramEnd"/>
      <w:r w:rsidR="00BB47A1" w:rsidRPr="00B871BB">
        <w:rPr>
          <w:sz w:val="28"/>
          <w:szCs w:val="28"/>
        </w:rPr>
        <w:t xml:space="preserve"> è concretizzata in </w:t>
      </w:r>
      <w:r w:rsidR="00BB47A1" w:rsidRPr="00B871BB">
        <w:rPr>
          <w:b/>
          <w:i/>
          <w:sz w:val="28"/>
          <w:szCs w:val="28"/>
        </w:rPr>
        <w:t>120</w:t>
      </w:r>
      <w:r w:rsidRPr="00B871BB">
        <w:rPr>
          <w:b/>
          <w:i/>
          <w:sz w:val="28"/>
          <w:szCs w:val="28"/>
        </w:rPr>
        <w:t xml:space="preserve"> lavori scie</w:t>
      </w:r>
      <w:r w:rsidR="00BB47A1" w:rsidRPr="00B871BB">
        <w:rPr>
          <w:b/>
          <w:i/>
          <w:sz w:val="28"/>
          <w:szCs w:val="28"/>
        </w:rPr>
        <w:t>ntifici</w:t>
      </w:r>
      <w:r w:rsidR="00BB47A1" w:rsidRPr="00B871BB">
        <w:rPr>
          <w:sz w:val="28"/>
          <w:szCs w:val="28"/>
        </w:rPr>
        <w:t xml:space="preserve"> che negli anni 1990-2017</w:t>
      </w:r>
      <w:r w:rsidRPr="00B871BB">
        <w:rPr>
          <w:sz w:val="28"/>
          <w:szCs w:val="28"/>
        </w:rPr>
        <w:t xml:space="preserve"> sono stati presentati a Congressi o pubblicati su Atti e riviste Chirurgiche Nazionali ed internazionali.</w:t>
      </w:r>
      <w:r w:rsidR="00BB47A1" w:rsidRPr="00B871BB">
        <w:rPr>
          <w:sz w:val="28"/>
          <w:szCs w:val="28"/>
        </w:rPr>
        <w:t xml:space="preserve">                     </w:t>
      </w:r>
    </w:p>
    <w:p w:rsidR="00BB47A1" w:rsidRPr="00B871BB" w:rsidRDefault="00BB47A1" w:rsidP="00BB47A1">
      <w:pPr>
        <w:ind w:left="1800"/>
        <w:jc w:val="both"/>
        <w:rPr>
          <w:sz w:val="28"/>
          <w:szCs w:val="28"/>
        </w:rPr>
      </w:pPr>
      <w:r w:rsidRPr="00B871BB">
        <w:rPr>
          <w:sz w:val="28"/>
          <w:szCs w:val="28"/>
        </w:rPr>
        <w:t xml:space="preserve">    Ha partecipato a </w:t>
      </w:r>
      <w:proofErr w:type="gramStart"/>
      <w:r w:rsidRPr="00B871BB">
        <w:rPr>
          <w:sz w:val="28"/>
          <w:szCs w:val="28"/>
        </w:rPr>
        <w:t>numerosi  Congressi</w:t>
      </w:r>
      <w:proofErr w:type="gramEnd"/>
      <w:r w:rsidRPr="00B871BB">
        <w:rPr>
          <w:sz w:val="28"/>
          <w:szCs w:val="28"/>
        </w:rPr>
        <w:t xml:space="preserve"> e  corsi di Aggiornamento sia nazionali che  internazionali,  in qualità di Relatore  e prendendo parte all’organizzazione di alcuni di essi </w:t>
      </w:r>
    </w:p>
    <w:p w:rsidR="00BB47A1" w:rsidRPr="00B871BB" w:rsidRDefault="00BB47A1" w:rsidP="00BB47A1">
      <w:pPr>
        <w:ind w:left="1800"/>
        <w:jc w:val="both"/>
        <w:rPr>
          <w:sz w:val="28"/>
          <w:szCs w:val="28"/>
        </w:rPr>
      </w:pPr>
    </w:p>
    <w:p w:rsidR="00BB47A1" w:rsidRPr="00B871BB" w:rsidRDefault="00BB47A1" w:rsidP="00BB47A1">
      <w:pPr>
        <w:ind w:left="180" w:hanging="180"/>
        <w:jc w:val="both"/>
        <w:rPr>
          <w:sz w:val="28"/>
          <w:szCs w:val="28"/>
        </w:rPr>
      </w:pPr>
    </w:p>
    <w:p w:rsidR="00BB47A1" w:rsidRPr="00B871BB" w:rsidRDefault="00BF3AE8" w:rsidP="00BB47A1">
      <w:pPr>
        <w:ind w:left="180" w:hanging="180"/>
        <w:jc w:val="both"/>
        <w:rPr>
          <w:b/>
          <w:sz w:val="28"/>
          <w:szCs w:val="28"/>
        </w:rPr>
      </w:pPr>
      <w:r w:rsidRPr="00B871BB">
        <w:rPr>
          <w:b/>
          <w:i/>
          <w:sz w:val="28"/>
          <w:szCs w:val="28"/>
          <w:u w:val="single"/>
        </w:rPr>
        <w:t>ATTIVITA’ DIDATTICA</w:t>
      </w:r>
      <w:r w:rsidRPr="00B871BB">
        <w:rPr>
          <w:b/>
          <w:sz w:val="28"/>
          <w:szCs w:val="28"/>
        </w:rPr>
        <w:t>:</w:t>
      </w:r>
    </w:p>
    <w:p w:rsidR="00BB47A1" w:rsidRPr="00B871BB" w:rsidRDefault="00BF3AE8" w:rsidP="00BB47A1">
      <w:pPr>
        <w:ind w:left="180" w:hanging="180"/>
        <w:jc w:val="both"/>
        <w:rPr>
          <w:sz w:val="28"/>
          <w:szCs w:val="28"/>
        </w:rPr>
      </w:pPr>
      <w:r w:rsidRPr="00B871BB">
        <w:rPr>
          <w:b/>
          <w:sz w:val="28"/>
          <w:szCs w:val="28"/>
        </w:rPr>
        <w:t xml:space="preserve">-CORSO DI LAUREA SPECIALISTICA/MAGISTRALE IN MEDICINA E CHIRURGIA </w:t>
      </w:r>
      <w:r w:rsidRPr="00B871BB">
        <w:rPr>
          <w:sz w:val="28"/>
          <w:szCs w:val="28"/>
        </w:rPr>
        <w:t xml:space="preserve">  </w:t>
      </w:r>
      <w:r w:rsidRPr="00B871BB">
        <w:rPr>
          <w:b/>
          <w:i/>
          <w:sz w:val="28"/>
          <w:szCs w:val="28"/>
        </w:rPr>
        <w:t xml:space="preserve">Insegnamenti </w:t>
      </w:r>
      <w:proofErr w:type="gramStart"/>
      <w:r w:rsidRPr="00B871BB">
        <w:rPr>
          <w:b/>
          <w:i/>
          <w:sz w:val="28"/>
          <w:szCs w:val="28"/>
        </w:rPr>
        <w:t>Ufficiali :</w:t>
      </w:r>
      <w:proofErr w:type="gramEnd"/>
      <w:r w:rsidRPr="00B871BB">
        <w:rPr>
          <w:b/>
          <w:i/>
          <w:sz w:val="28"/>
          <w:szCs w:val="28"/>
        </w:rPr>
        <w:t xml:space="preserve">    Fisiopatologia del’ apparato digerente(corso opzionale</w:t>
      </w:r>
      <w:r w:rsidRPr="00B871BB">
        <w:rPr>
          <w:i/>
          <w:sz w:val="28"/>
          <w:szCs w:val="28"/>
        </w:rPr>
        <w:t xml:space="preserve">) </w:t>
      </w:r>
      <w:r w:rsidRPr="00B871BB">
        <w:rPr>
          <w:sz w:val="28"/>
          <w:szCs w:val="28"/>
        </w:rPr>
        <w:t xml:space="preserve">, </w:t>
      </w:r>
      <w:proofErr w:type="spellStart"/>
      <w:r w:rsidRPr="00B871BB">
        <w:rPr>
          <w:sz w:val="28"/>
          <w:szCs w:val="28"/>
        </w:rPr>
        <w:t>Facolta</w:t>
      </w:r>
      <w:proofErr w:type="spellEnd"/>
      <w:r w:rsidRPr="00B871BB">
        <w:rPr>
          <w:sz w:val="28"/>
          <w:szCs w:val="28"/>
        </w:rPr>
        <w:t xml:space="preserve"> di Medicina e Chirurgia dell’ Università “ Magna </w:t>
      </w:r>
      <w:proofErr w:type="spellStart"/>
      <w:r w:rsidRPr="00B871BB">
        <w:rPr>
          <w:sz w:val="28"/>
          <w:szCs w:val="28"/>
        </w:rPr>
        <w:t>Graecia</w:t>
      </w:r>
      <w:proofErr w:type="spellEnd"/>
      <w:r w:rsidRPr="00B871BB">
        <w:rPr>
          <w:sz w:val="28"/>
          <w:szCs w:val="28"/>
        </w:rPr>
        <w:t xml:space="preserve">” di Catanzaro  </w:t>
      </w:r>
    </w:p>
    <w:p w:rsidR="00BF3AE8" w:rsidRPr="00B871BB" w:rsidRDefault="00BF3AE8" w:rsidP="00BF3AE8">
      <w:pPr>
        <w:jc w:val="both"/>
        <w:rPr>
          <w:i/>
          <w:sz w:val="28"/>
          <w:szCs w:val="28"/>
        </w:rPr>
      </w:pPr>
      <w:r w:rsidRPr="00B871BB">
        <w:rPr>
          <w:b/>
          <w:sz w:val="28"/>
          <w:szCs w:val="28"/>
          <w:u w:val="single"/>
        </w:rPr>
        <w:t>-CORSI DI LAUREA TRIENNALE</w:t>
      </w:r>
      <w:r w:rsidRPr="00B871BB">
        <w:rPr>
          <w:b/>
          <w:sz w:val="28"/>
          <w:szCs w:val="28"/>
        </w:rPr>
        <w:t xml:space="preserve">      </w:t>
      </w:r>
      <w:r w:rsidRPr="00B871BB">
        <w:rPr>
          <w:b/>
          <w:i/>
          <w:sz w:val="28"/>
          <w:szCs w:val="28"/>
        </w:rPr>
        <w:t>Insegnamenti Ufficiali:</w:t>
      </w:r>
      <w:r w:rsidRPr="00B871BB">
        <w:rPr>
          <w:sz w:val="28"/>
          <w:szCs w:val="28"/>
        </w:rPr>
        <w:t xml:space="preserve"> per l’</w:t>
      </w:r>
      <w:proofErr w:type="spellStart"/>
      <w:r w:rsidRPr="00B871BB">
        <w:rPr>
          <w:sz w:val="28"/>
          <w:szCs w:val="28"/>
        </w:rPr>
        <w:t>a.a</w:t>
      </w:r>
      <w:proofErr w:type="spellEnd"/>
      <w:r w:rsidRPr="00B871BB">
        <w:rPr>
          <w:sz w:val="28"/>
          <w:szCs w:val="28"/>
        </w:rPr>
        <w:t xml:space="preserve">. 1997 1998 insegnamento di </w:t>
      </w:r>
      <w:r w:rsidRPr="00B871BB">
        <w:rPr>
          <w:b/>
          <w:sz w:val="28"/>
          <w:szCs w:val="28"/>
        </w:rPr>
        <w:t>Fisiologia Umana</w:t>
      </w:r>
      <w:r w:rsidRPr="00B871BB">
        <w:rPr>
          <w:sz w:val="28"/>
          <w:szCs w:val="28"/>
        </w:rPr>
        <w:t xml:space="preserve">, del Corso Integrato di Fisiopatologia, nell’ambito del Diploma Universitario </w:t>
      </w:r>
      <w:r w:rsidRPr="00B871BB">
        <w:rPr>
          <w:b/>
          <w:i/>
          <w:sz w:val="28"/>
          <w:szCs w:val="28"/>
        </w:rPr>
        <w:t xml:space="preserve">per </w:t>
      </w:r>
      <w:proofErr w:type="gramStart"/>
      <w:r w:rsidRPr="00B871BB">
        <w:rPr>
          <w:b/>
          <w:i/>
          <w:sz w:val="28"/>
          <w:szCs w:val="28"/>
        </w:rPr>
        <w:t>Audiometrista</w:t>
      </w:r>
      <w:r w:rsidRPr="00B871BB">
        <w:rPr>
          <w:sz w:val="28"/>
          <w:szCs w:val="28"/>
        </w:rPr>
        <w:t>;-</w:t>
      </w:r>
      <w:proofErr w:type="gramEnd"/>
      <w:r w:rsidRPr="00B871BB">
        <w:rPr>
          <w:sz w:val="28"/>
          <w:szCs w:val="28"/>
        </w:rPr>
        <w:t>per l’</w:t>
      </w:r>
      <w:proofErr w:type="spellStart"/>
      <w:r w:rsidRPr="00B871BB">
        <w:rPr>
          <w:sz w:val="28"/>
          <w:szCs w:val="28"/>
        </w:rPr>
        <w:t>a.a</w:t>
      </w:r>
      <w:proofErr w:type="spellEnd"/>
      <w:r w:rsidRPr="00B871BB">
        <w:rPr>
          <w:sz w:val="28"/>
          <w:szCs w:val="28"/>
        </w:rPr>
        <w:t xml:space="preserve">. 1998 1999 insegnamento di </w:t>
      </w:r>
      <w:r w:rsidRPr="00B871BB">
        <w:rPr>
          <w:b/>
          <w:sz w:val="28"/>
          <w:szCs w:val="28"/>
        </w:rPr>
        <w:t>Anatomia Umana</w:t>
      </w:r>
      <w:r w:rsidRPr="00B871BB">
        <w:rPr>
          <w:sz w:val="28"/>
          <w:szCs w:val="28"/>
        </w:rPr>
        <w:t xml:space="preserve"> nel Corso Integrato di </w:t>
      </w:r>
      <w:proofErr w:type="spellStart"/>
      <w:r w:rsidRPr="00B871BB">
        <w:rPr>
          <w:sz w:val="28"/>
          <w:szCs w:val="28"/>
        </w:rPr>
        <w:t>Anatomo</w:t>
      </w:r>
      <w:proofErr w:type="spellEnd"/>
      <w:r w:rsidRPr="00B871BB">
        <w:rPr>
          <w:sz w:val="28"/>
          <w:szCs w:val="28"/>
        </w:rPr>
        <w:t xml:space="preserve"> fisiologia ed istologia nell’ambito del Diploma Universitario per </w:t>
      </w:r>
      <w:r w:rsidRPr="00B871BB">
        <w:rPr>
          <w:b/>
          <w:i/>
          <w:sz w:val="28"/>
          <w:szCs w:val="28"/>
        </w:rPr>
        <w:t xml:space="preserve">Igienista Dentale </w:t>
      </w:r>
      <w:r w:rsidRPr="00B871BB">
        <w:rPr>
          <w:b/>
          <w:sz w:val="28"/>
          <w:szCs w:val="28"/>
        </w:rPr>
        <w:t>Anatomia umana</w:t>
      </w:r>
      <w:r w:rsidRPr="00B871BB">
        <w:rPr>
          <w:i/>
          <w:sz w:val="28"/>
          <w:szCs w:val="28"/>
        </w:rPr>
        <w:t xml:space="preserve"> </w:t>
      </w:r>
      <w:r w:rsidRPr="00B871BB">
        <w:rPr>
          <w:sz w:val="28"/>
          <w:szCs w:val="28"/>
        </w:rPr>
        <w:t xml:space="preserve">nel Corso Integrato di Fisiologia Umana, nell’ambito del Diploma Universitario </w:t>
      </w:r>
      <w:r w:rsidRPr="00B871BB">
        <w:rPr>
          <w:b/>
          <w:i/>
          <w:sz w:val="28"/>
          <w:szCs w:val="28"/>
        </w:rPr>
        <w:t>Audiometrist</w:t>
      </w:r>
      <w:r w:rsidRPr="00B871BB">
        <w:rPr>
          <w:sz w:val="28"/>
          <w:szCs w:val="28"/>
        </w:rPr>
        <w:t xml:space="preserve">a aa1997-1998.  </w:t>
      </w:r>
      <w:r w:rsidRPr="00B871BB">
        <w:rPr>
          <w:b/>
          <w:i/>
          <w:sz w:val="28"/>
          <w:szCs w:val="28"/>
        </w:rPr>
        <w:t xml:space="preserve">Anatomia </w:t>
      </w:r>
      <w:proofErr w:type="gramStart"/>
      <w:r w:rsidRPr="00B871BB">
        <w:rPr>
          <w:b/>
          <w:i/>
          <w:sz w:val="28"/>
          <w:szCs w:val="28"/>
        </w:rPr>
        <w:t>Umana</w:t>
      </w:r>
      <w:r w:rsidRPr="00B871BB">
        <w:rPr>
          <w:i/>
          <w:sz w:val="28"/>
          <w:szCs w:val="28"/>
        </w:rPr>
        <w:t xml:space="preserve"> ,</w:t>
      </w:r>
      <w:proofErr w:type="gramEnd"/>
      <w:r w:rsidRPr="00B871BB">
        <w:rPr>
          <w:i/>
          <w:sz w:val="28"/>
          <w:szCs w:val="28"/>
        </w:rPr>
        <w:t xml:space="preserve"> </w:t>
      </w:r>
      <w:proofErr w:type="spellStart"/>
      <w:r w:rsidRPr="00B871BB">
        <w:rPr>
          <w:i/>
          <w:sz w:val="28"/>
          <w:szCs w:val="28"/>
          <w:u w:val="single"/>
        </w:rPr>
        <w:t>cdL</w:t>
      </w:r>
      <w:proofErr w:type="spellEnd"/>
      <w:r w:rsidRPr="00B871BB">
        <w:rPr>
          <w:i/>
          <w:sz w:val="28"/>
          <w:szCs w:val="28"/>
          <w:u w:val="single"/>
        </w:rPr>
        <w:t xml:space="preserve">  in infermieristica</w:t>
      </w:r>
      <w:r w:rsidRPr="00B871BB">
        <w:rPr>
          <w:sz w:val="28"/>
          <w:szCs w:val="28"/>
        </w:rPr>
        <w:t xml:space="preserve"> dal </w:t>
      </w:r>
      <w:r w:rsidRPr="00B871BB">
        <w:rPr>
          <w:b/>
          <w:sz w:val="28"/>
          <w:szCs w:val="28"/>
        </w:rPr>
        <w:t>2001 al 2012</w:t>
      </w:r>
      <w:r w:rsidRPr="00B871BB">
        <w:rPr>
          <w:sz w:val="28"/>
          <w:szCs w:val="28"/>
        </w:rPr>
        <w:t xml:space="preserve"> presso i poli didattici di Catanzaro, Cosenza, Lamezia Terme, Vibo Valentia, Crotone e Reggio Calabria – Università “Magna </w:t>
      </w:r>
      <w:proofErr w:type="spellStart"/>
      <w:r w:rsidRPr="00B871BB">
        <w:rPr>
          <w:sz w:val="28"/>
          <w:szCs w:val="28"/>
        </w:rPr>
        <w:t>Graecia</w:t>
      </w:r>
      <w:proofErr w:type="spellEnd"/>
      <w:r w:rsidRPr="00B871BB">
        <w:rPr>
          <w:sz w:val="28"/>
          <w:szCs w:val="28"/>
        </w:rPr>
        <w:t xml:space="preserve">” di Catanzaro   </w:t>
      </w:r>
    </w:p>
    <w:p w:rsidR="00BF3AE8" w:rsidRPr="00B871BB" w:rsidRDefault="00BF3AE8" w:rsidP="00BF3AE8">
      <w:pPr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 w:rsidRPr="00B871BB">
        <w:rPr>
          <w:b/>
          <w:i/>
          <w:sz w:val="28"/>
          <w:szCs w:val="28"/>
        </w:rPr>
        <w:t xml:space="preserve">Fisiologia </w:t>
      </w:r>
      <w:proofErr w:type="gramStart"/>
      <w:r w:rsidRPr="00B871BB">
        <w:rPr>
          <w:b/>
          <w:i/>
          <w:sz w:val="28"/>
          <w:szCs w:val="28"/>
        </w:rPr>
        <w:t>Umana</w:t>
      </w:r>
      <w:r w:rsidRPr="00B871BB">
        <w:rPr>
          <w:i/>
          <w:sz w:val="28"/>
          <w:szCs w:val="28"/>
        </w:rPr>
        <w:t xml:space="preserve"> </w:t>
      </w:r>
      <w:r w:rsidRPr="00B871BB">
        <w:rPr>
          <w:sz w:val="28"/>
          <w:szCs w:val="28"/>
        </w:rPr>
        <w:t>,</w:t>
      </w:r>
      <w:proofErr w:type="gramEnd"/>
      <w:r w:rsidRPr="00B871BB">
        <w:rPr>
          <w:sz w:val="28"/>
          <w:szCs w:val="28"/>
        </w:rPr>
        <w:t xml:space="preserve"> </w:t>
      </w:r>
      <w:proofErr w:type="spellStart"/>
      <w:r w:rsidRPr="00B871BB">
        <w:rPr>
          <w:i/>
          <w:sz w:val="28"/>
          <w:szCs w:val="28"/>
          <w:u w:val="single"/>
        </w:rPr>
        <w:t>cdL</w:t>
      </w:r>
      <w:proofErr w:type="spellEnd"/>
      <w:r w:rsidRPr="00B871BB">
        <w:rPr>
          <w:i/>
          <w:sz w:val="28"/>
          <w:szCs w:val="28"/>
          <w:u w:val="single"/>
        </w:rPr>
        <w:t xml:space="preserve">  in Infermieristica dall’</w:t>
      </w:r>
      <w:r w:rsidRPr="00B871BB">
        <w:rPr>
          <w:sz w:val="28"/>
          <w:szCs w:val="28"/>
        </w:rPr>
        <w:t xml:space="preserve"> aa 2000-2001, al 2004-2005.</w:t>
      </w:r>
    </w:p>
    <w:p w:rsidR="00BF3AE8" w:rsidRPr="00B871BB" w:rsidRDefault="00BF3AE8" w:rsidP="00BF3AE8">
      <w:pPr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 w:rsidRPr="00B871BB">
        <w:rPr>
          <w:b/>
          <w:i/>
          <w:sz w:val="28"/>
          <w:szCs w:val="28"/>
        </w:rPr>
        <w:t>Chirurgia</w:t>
      </w:r>
      <w:r w:rsidRPr="00B871BB">
        <w:rPr>
          <w:b/>
          <w:sz w:val="28"/>
          <w:szCs w:val="28"/>
        </w:rPr>
        <w:t xml:space="preserve"> </w:t>
      </w:r>
      <w:r w:rsidRPr="00B871BB">
        <w:rPr>
          <w:sz w:val="28"/>
          <w:szCs w:val="28"/>
        </w:rPr>
        <w:t xml:space="preserve">nel Corso di Laurea di: Infermieristica, </w:t>
      </w:r>
      <w:proofErr w:type="gramStart"/>
      <w:r w:rsidRPr="00B871BB">
        <w:rPr>
          <w:sz w:val="28"/>
          <w:szCs w:val="28"/>
        </w:rPr>
        <w:t>Logopedista ,Igienista</w:t>
      </w:r>
      <w:proofErr w:type="gramEnd"/>
      <w:r w:rsidRPr="00B871BB">
        <w:rPr>
          <w:sz w:val="28"/>
          <w:szCs w:val="28"/>
        </w:rPr>
        <w:t xml:space="preserve"> dentale , </w:t>
      </w:r>
    </w:p>
    <w:p w:rsidR="00BF3AE8" w:rsidRPr="00B871BB" w:rsidRDefault="00BF3AE8" w:rsidP="00BF3AE8">
      <w:pPr>
        <w:ind w:left="2040"/>
        <w:jc w:val="both"/>
        <w:rPr>
          <w:sz w:val="28"/>
          <w:szCs w:val="28"/>
        </w:rPr>
      </w:pPr>
      <w:r w:rsidRPr="00B871BB">
        <w:rPr>
          <w:sz w:val="28"/>
          <w:szCs w:val="28"/>
        </w:rPr>
        <w:lastRenderedPageBreak/>
        <w:t xml:space="preserve">Tecnico della Fisiopatologia Cardiocircolatoria e Perfusione    Cardiovascolare, Tecnico della Neurofisiopatologia, Tecnico della prevenzione nell’ambiente e nei luoghi di Lavoro, Corso di Laurea Specialistica Tecniche Diagnostiche                   dell’Università “Magna </w:t>
      </w:r>
      <w:proofErr w:type="spellStart"/>
      <w:r w:rsidRPr="00B871BB">
        <w:rPr>
          <w:sz w:val="28"/>
          <w:szCs w:val="28"/>
        </w:rPr>
        <w:t>Graecia</w:t>
      </w:r>
      <w:proofErr w:type="spellEnd"/>
      <w:r w:rsidRPr="00B871BB">
        <w:rPr>
          <w:sz w:val="28"/>
          <w:szCs w:val="28"/>
        </w:rPr>
        <w:t xml:space="preserve">” di Catanzaro dal 2000 al 2012 </w:t>
      </w:r>
      <w:r w:rsidRPr="00B871BB">
        <w:rPr>
          <w:b/>
          <w:i/>
          <w:sz w:val="28"/>
          <w:szCs w:val="28"/>
          <w:u w:val="single"/>
        </w:rPr>
        <w:t>-SCUOLE DI SPECIALIZZAZIONE</w:t>
      </w:r>
      <w:r w:rsidRPr="00B871BB">
        <w:rPr>
          <w:sz w:val="28"/>
          <w:szCs w:val="28"/>
        </w:rPr>
        <w:t xml:space="preserve">    </w:t>
      </w:r>
      <w:r w:rsidRPr="00B871BB">
        <w:rPr>
          <w:b/>
          <w:i/>
          <w:sz w:val="28"/>
          <w:szCs w:val="28"/>
        </w:rPr>
        <w:t xml:space="preserve">Insegnamenti Ufficiali: </w:t>
      </w:r>
      <w:r w:rsidRPr="00B871BB">
        <w:rPr>
          <w:b/>
          <w:sz w:val="28"/>
          <w:szCs w:val="28"/>
        </w:rPr>
        <w:t>Chirurgia Generale</w:t>
      </w:r>
      <w:r w:rsidRPr="00B871BB">
        <w:rPr>
          <w:i/>
          <w:sz w:val="28"/>
          <w:szCs w:val="28"/>
        </w:rPr>
        <w:t xml:space="preserve"> </w:t>
      </w:r>
      <w:r w:rsidRPr="00B871BB">
        <w:rPr>
          <w:sz w:val="28"/>
          <w:szCs w:val="28"/>
        </w:rPr>
        <w:t>nella Scuola  di Specializzazione in : Chirurgia Generale   Chirurgia dell’apparato digerente  Cardiochirurgia   Ortopedia  Chirurgia Vascolare   N</w:t>
      </w:r>
      <w:r w:rsidR="000947B0" w:rsidRPr="00B871BB">
        <w:rPr>
          <w:sz w:val="28"/>
          <w:szCs w:val="28"/>
        </w:rPr>
        <w:t>eurochirurgia  Urologia</w:t>
      </w:r>
    </w:p>
    <w:p w:rsidR="000947B0" w:rsidRPr="00B871BB" w:rsidRDefault="000947B0" w:rsidP="000947B0">
      <w:pPr>
        <w:jc w:val="both"/>
        <w:rPr>
          <w:sz w:val="28"/>
          <w:szCs w:val="28"/>
        </w:rPr>
      </w:pPr>
    </w:p>
    <w:p w:rsidR="00865F29" w:rsidRDefault="00BF3AE8" w:rsidP="00BF3AE8">
      <w:pPr>
        <w:jc w:val="both"/>
        <w:rPr>
          <w:b/>
          <w:sz w:val="28"/>
          <w:szCs w:val="28"/>
        </w:rPr>
      </w:pPr>
      <w:r w:rsidRPr="00B871BB">
        <w:rPr>
          <w:b/>
          <w:sz w:val="28"/>
          <w:szCs w:val="28"/>
        </w:rPr>
        <w:t xml:space="preserve">ATTIVITA’ DIDATTICO-ISTITUZIONALE </w:t>
      </w:r>
    </w:p>
    <w:p w:rsidR="00BF3AE8" w:rsidRPr="00B871BB" w:rsidRDefault="00BF3AE8" w:rsidP="00BF3AE8">
      <w:pPr>
        <w:jc w:val="both"/>
        <w:rPr>
          <w:sz w:val="28"/>
          <w:szCs w:val="28"/>
        </w:rPr>
      </w:pPr>
      <w:r w:rsidRPr="00865F29">
        <w:rPr>
          <w:b/>
          <w:i/>
          <w:sz w:val="28"/>
          <w:szCs w:val="28"/>
        </w:rPr>
        <w:t>Segretario</w:t>
      </w:r>
      <w:r w:rsidRPr="00B871BB">
        <w:rPr>
          <w:i/>
          <w:sz w:val="28"/>
          <w:szCs w:val="28"/>
        </w:rPr>
        <w:t xml:space="preserve"> </w:t>
      </w:r>
      <w:r w:rsidRPr="00B871BB">
        <w:rPr>
          <w:sz w:val="28"/>
          <w:szCs w:val="28"/>
        </w:rPr>
        <w:t xml:space="preserve">presso il Consiglio della Scuola di Specializzazione in Chirurgia Generale – Facoltà di Medicina e </w:t>
      </w:r>
      <w:proofErr w:type="gramStart"/>
      <w:r w:rsidRPr="00B871BB">
        <w:rPr>
          <w:sz w:val="28"/>
          <w:szCs w:val="28"/>
        </w:rPr>
        <w:t>Chirurgia ,</w:t>
      </w:r>
      <w:proofErr w:type="gramEnd"/>
      <w:r w:rsidRPr="00B871BB">
        <w:rPr>
          <w:sz w:val="28"/>
          <w:szCs w:val="28"/>
        </w:rPr>
        <w:t xml:space="preserve"> Università “Magna </w:t>
      </w:r>
      <w:proofErr w:type="spellStart"/>
      <w:r w:rsidRPr="00B871BB">
        <w:rPr>
          <w:sz w:val="28"/>
          <w:szCs w:val="28"/>
        </w:rPr>
        <w:t>Graecia</w:t>
      </w:r>
      <w:proofErr w:type="spellEnd"/>
      <w:r w:rsidRPr="00B871BB">
        <w:rPr>
          <w:sz w:val="28"/>
          <w:szCs w:val="28"/>
        </w:rPr>
        <w:t xml:space="preserve">” di Catanzaro , dal 2001  a tutt’oggi </w:t>
      </w:r>
      <w:r w:rsidR="00865F29">
        <w:rPr>
          <w:sz w:val="28"/>
          <w:szCs w:val="28"/>
        </w:rPr>
        <w:t xml:space="preserve">. </w:t>
      </w:r>
      <w:r w:rsidRPr="00B871BB">
        <w:rPr>
          <w:i/>
          <w:sz w:val="28"/>
          <w:szCs w:val="28"/>
        </w:rPr>
        <w:t xml:space="preserve">Segretario </w:t>
      </w:r>
      <w:r w:rsidRPr="00B871BB">
        <w:rPr>
          <w:sz w:val="28"/>
          <w:szCs w:val="28"/>
        </w:rPr>
        <w:t xml:space="preserve">presso il Consiglio della Scuola di Specializzazione in </w:t>
      </w:r>
      <w:proofErr w:type="gramStart"/>
      <w:r w:rsidRPr="00B871BB">
        <w:rPr>
          <w:sz w:val="28"/>
          <w:szCs w:val="28"/>
        </w:rPr>
        <w:t>Cardiochirurgia  –</w:t>
      </w:r>
      <w:proofErr w:type="gramEnd"/>
      <w:r w:rsidRPr="00B871BB">
        <w:rPr>
          <w:sz w:val="28"/>
          <w:szCs w:val="28"/>
        </w:rPr>
        <w:t xml:space="preserve"> Facoltà di Medicina e Chirurgia , Università “Magna </w:t>
      </w:r>
      <w:proofErr w:type="spellStart"/>
      <w:r w:rsidRPr="00B871BB">
        <w:rPr>
          <w:sz w:val="28"/>
          <w:szCs w:val="28"/>
        </w:rPr>
        <w:t>Graecia</w:t>
      </w:r>
      <w:proofErr w:type="spellEnd"/>
      <w:r w:rsidRPr="00B871BB">
        <w:rPr>
          <w:sz w:val="28"/>
          <w:szCs w:val="28"/>
        </w:rPr>
        <w:t>” di Catanzaro , dal 2011  a tutt’oggi</w:t>
      </w:r>
    </w:p>
    <w:p w:rsidR="00BF3AE8" w:rsidRPr="00B871BB" w:rsidRDefault="00BF3AE8" w:rsidP="00BF3AE8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B871BB">
        <w:rPr>
          <w:i/>
          <w:sz w:val="28"/>
          <w:szCs w:val="28"/>
        </w:rPr>
        <w:t>Componente</w:t>
      </w:r>
      <w:r w:rsidRPr="00B871BB">
        <w:rPr>
          <w:sz w:val="28"/>
          <w:szCs w:val="28"/>
        </w:rPr>
        <w:t xml:space="preserve"> Commissioni concorsi di ammissione Scuole di Specializzazione in Chirurgia Generale, Chirurgia dell’Apparato </w:t>
      </w:r>
      <w:proofErr w:type="gramStart"/>
      <w:r w:rsidRPr="00B871BB">
        <w:rPr>
          <w:sz w:val="28"/>
          <w:szCs w:val="28"/>
        </w:rPr>
        <w:t>Digerente ,</w:t>
      </w:r>
      <w:proofErr w:type="gramEnd"/>
      <w:r w:rsidRPr="00B871BB">
        <w:rPr>
          <w:sz w:val="28"/>
          <w:szCs w:val="28"/>
        </w:rPr>
        <w:t xml:space="preserve"> Ortopedia , Urologia – Facoltà di Medicina e Chirurgia , Università “Magna </w:t>
      </w:r>
      <w:proofErr w:type="spellStart"/>
      <w:r w:rsidRPr="00B871BB">
        <w:rPr>
          <w:sz w:val="28"/>
          <w:szCs w:val="28"/>
        </w:rPr>
        <w:t>Graecia</w:t>
      </w:r>
      <w:proofErr w:type="spellEnd"/>
      <w:r w:rsidRPr="00B871BB">
        <w:rPr>
          <w:sz w:val="28"/>
          <w:szCs w:val="28"/>
        </w:rPr>
        <w:t>” di Catanzaro</w:t>
      </w:r>
    </w:p>
    <w:p w:rsidR="00BF3AE8" w:rsidRPr="00B871BB" w:rsidRDefault="00BF3AE8" w:rsidP="00BF3AE8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B871BB">
        <w:rPr>
          <w:i/>
          <w:sz w:val="28"/>
          <w:szCs w:val="28"/>
        </w:rPr>
        <w:t>Componente</w:t>
      </w:r>
      <w:r w:rsidRPr="00B871BB">
        <w:rPr>
          <w:sz w:val="28"/>
          <w:szCs w:val="28"/>
        </w:rPr>
        <w:t xml:space="preserve"> Commissione giudicatrice per l’accesso al concorso di ammissione ai corsi di laurea delle Professioni Sanitarie presso l’Università Magna </w:t>
      </w:r>
      <w:proofErr w:type="spellStart"/>
      <w:r w:rsidRPr="00B871BB">
        <w:rPr>
          <w:sz w:val="28"/>
          <w:szCs w:val="28"/>
        </w:rPr>
        <w:t>Graecia</w:t>
      </w:r>
      <w:proofErr w:type="spellEnd"/>
      <w:r w:rsidRPr="00B871BB">
        <w:rPr>
          <w:sz w:val="28"/>
          <w:szCs w:val="28"/>
        </w:rPr>
        <w:t xml:space="preserve"> di </w:t>
      </w:r>
      <w:proofErr w:type="gramStart"/>
      <w:r w:rsidRPr="00B871BB">
        <w:rPr>
          <w:sz w:val="28"/>
          <w:szCs w:val="28"/>
        </w:rPr>
        <w:t>Catanzaro,  su</w:t>
      </w:r>
      <w:proofErr w:type="gramEnd"/>
      <w:r w:rsidRPr="00B871BB">
        <w:rPr>
          <w:sz w:val="28"/>
          <w:szCs w:val="28"/>
        </w:rPr>
        <w:t xml:space="preserve"> nomina del Consiglio della Facoltà di Medicina e Chirurgia dell’Università “Magna </w:t>
      </w:r>
      <w:proofErr w:type="spellStart"/>
      <w:r w:rsidRPr="00B871BB">
        <w:rPr>
          <w:sz w:val="28"/>
          <w:szCs w:val="28"/>
        </w:rPr>
        <w:t>Graecia</w:t>
      </w:r>
      <w:proofErr w:type="spellEnd"/>
      <w:r w:rsidRPr="00B871BB">
        <w:rPr>
          <w:sz w:val="28"/>
          <w:szCs w:val="28"/>
        </w:rPr>
        <w:t>” di Catanzaro</w:t>
      </w:r>
    </w:p>
    <w:p w:rsidR="00BF3AE8" w:rsidRPr="00B871BB" w:rsidRDefault="00BF3AE8" w:rsidP="00BF3AE8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B871BB">
        <w:rPr>
          <w:i/>
          <w:sz w:val="28"/>
          <w:szCs w:val="28"/>
        </w:rPr>
        <w:t>Componente</w:t>
      </w:r>
      <w:r w:rsidRPr="00B871BB">
        <w:rPr>
          <w:sz w:val="28"/>
          <w:szCs w:val="28"/>
        </w:rPr>
        <w:t xml:space="preserve"> Commissione giudicatrice esami di ammissione al Corso di Laurea Specialistica in Medicina e Chirurgia ed Odontoiatria e Protesi </w:t>
      </w:r>
      <w:proofErr w:type="gramStart"/>
      <w:r w:rsidRPr="00B871BB">
        <w:rPr>
          <w:sz w:val="28"/>
          <w:szCs w:val="28"/>
        </w:rPr>
        <w:t>Dentaria ,</w:t>
      </w:r>
      <w:proofErr w:type="gramEnd"/>
      <w:r w:rsidRPr="00B871BB">
        <w:rPr>
          <w:sz w:val="28"/>
          <w:szCs w:val="28"/>
        </w:rPr>
        <w:t xml:space="preserve"> Università “Magna </w:t>
      </w:r>
      <w:proofErr w:type="spellStart"/>
      <w:r w:rsidRPr="00B871BB">
        <w:rPr>
          <w:sz w:val="28"/>
          <w:szCs w:val="28"/>
        </w:rPr>
        <w:t>Graecia</w:t>
      </w:r>
      <w:proofErr w:type="spellEnd"/>
      <w:r w:rsidRPr="00B871BB">
        <w:rPr>
          <w:sz w:val="28"/>
          <w:szCs w:val="28"/>
        </w:rPr>
        <w:t>” di Catanzaro</w:t>
      </w:r>
    </w:p>
    <w:p w:rsidR="00BF3AE8" w:rsidRPr="00B871BB" w:rsidRDefault="00BF3AE8" w:rsidP="00BF3AE8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B871BB">
        <w:rPr>
          <w:i/>
          <w:sz w:val="28"/>
          <w:szCs w:val="28"/>
        </w:rPr>
        <w:t>Componente</w:t>
      </w:r>
      <w:r w:rsidRPr="00B871BB">
        <w:rPr>
          <w:sz w:val="28"/>
          <w:szCs w:val="28"/>
        </w:rPr>
        <w:t xml:space="preserve"> Commissione esaminatrice per la prova di idoneità tecnico- sportiva per il Corso di Laurea in Scienza </w:t>
      </w:r>
      <w:proofErr w:type="gramStart"/>
      <w:r w:rsidRPr="00B871BB">
        <w:rPr>
          <w:sz w:val="28"/>
          <w:szCs w:val="28"/>
        </w:rPr>
        <w:t>Motorie ,</w:t>
      </w:r>
      <w:proofErr w:type="gramEnd"/>
      <w:r w:rsidRPr="00B871BB">
        <w:rPr>
          <w:sz w:val="28"/>
          <w:szCs w:val="28"/>
        </w:rPr>
        <w:t xml:space="preserve"> anno accademico 2004-2005 , Università “Magna </w:t>
      </w:r>
      <w:proofErr w:type="spellStart"/>
      <w:r w:rsidRPr="00B871BB">
        <w:rPr>
          <w:sz w:val="28"/>
          <w:szCs w:val="28"/>
        </w:rPr>
        <w:t>Graecia</w:t>
      </w:r>
      <w:proofErr w:type="spellEnd"/>
      <w:r w:rsidRPr="00B871BB">
        <w:rPr>
          <w:sz w:val="28"/>
          <w:szCs w:val="28"/>
        </w:rPr>
        <w:t xml:space="preserve">” di Catanzaro </w:t>
      </w:r>
    </w:p>
    <w:p w:rsidR="00BF3AE8" w:rsidRDefault="00BF3AE8" w:rsidP="00BF3AE8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B871BB">
        <w:rPr>
          <w:i/>
          <w:sz w:val="28"/>
          <w:szCs w:val="28"/>
        </w:rPr>
        <w:t xml:space="preserve">Componente </w:t>
      </w:r>
      <w:r w:rsidRPr="00B871BB">
        <w:rPr>
          <w:sz w:val="28"/>
          <w:szCs w:val="28"/>
        </w:rPr>
        <w:t>Commissione giudicatrice esami di ammissione Corso di Laurea in Scienze Motorie, Biotecnologia e Laurea Specialistica in Medicina Veterinaria</w:t>
      </w:r>
    </w:p>
    <w:p w:rsidR="00336E66" w:rsidRDefault="00336E66" w:rsidP="00336E66">
      <w:pPr>
        <w:numPr>
          <w:ilvl w:val="0"/>
          <w:numId w:val="2"/>
        </w:numPr>
        <w:spacing w:after="0" w:line="480" w:lineRule="auto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lastRenderedPageBreak/>
        <w:t>Componemte</w:t>
      </w:r>
      <w:proofErr w:type="spellEnd"/>
      <w:r>
        <w:rPr>
          <w:i/>
          <w:sz w:val="28"/>
          <w:szCs w:val="28"/>
        </w:rPr>
        <w:t xml:space="preserve"> concorso di ammissione dottorato di </w:t>
      </w:r>
      <w:proofErr w:type="gramStart"/>
      <w:r>
        <w:rPr>
          <w:i/>
          <w:sz w:val="28"/>
          <w:szCs w:val="28"/>
        </w:rPr>
        <w:t>ricerca ”Metodologie</w:t>
      </w:r>
      <w:proofErr w:type="gramEnd"/>
      <w:r>
        <w:rPr>
          <w:i/>
          <w:sz w:val="28"/>
          <w:szCs w:val="28"/>
        </w:rPr>
        <w:t xml:space="preserve"> di ricerca avanzata nelle scienze chirurgiche applicate all’oncologia(aa 2008-2009)</w:t>
      </w:r>
    </w:p>
    <w:p w:rsidR="00C43CBD" w:rsidRPr="00B871BB" w:rsidRDefault="00C43CBD" w:rsidP="00BF3AE8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Componente c</w:t>
      </w:r>
      <w:r w:rsidR="007C3F8C">
        <w:rPr>
          <w:i/>
          <w:sz w:val="28"/>
          <w:szCs w:val="28"/>
        </w:rPr>
        <w:t>ommissione</w:t>
      </w:r>
      <w:r w:rsidR="00A264D0">
        <w:rPr>
          <w:i/>
          <w:sz w:val="28"/>
          <w:szCs w:val="28"/>
        </w:rPr>
        <w:t xml:space="preserve"> giudicatrice, per il conferimento dell’assegno di ricerca,</w:t>
      </w:r>
      <w:r w:rsidR="007C3F8C">
        <w:rPr>
          <w:i/>
          <w:sz w:val="28"/>
          <w:szCs w:val="28"/>
        </w:rPr>
        <w:t xml:space="preserve"> </w:t>
      </w:r>
      <w:r w:rsidR="00A264D0">
        <w:rPr>
          <w:i/>
          <w:sz w:val="28"/>
          <w:szCs w:val="28"/>
        </w:rPr>
        <w:t xml:space="preserve">dal </w:t>
      </w:r>
      <w:proofErr w:type="gramStart"/>
      <w:r w:rsidR="00A264D0">
        <w:rPr>
          <w:i/>
          <w:sz w:val="28"/>
          <w:szCs w:val="28"/>
        </w:rPr>
        <w:t xml:space="preserve">titolo </w:t>
      </w:r>
      <w:r>
        <w:rPr>
          <w:i/>
          <w:sz w:val="28"/>
          <w:szCs w:val="28"/>
        </w:rPr>
        <w:t>”</w:t>
      </w:r>
      <w:proofErr w:type="gramEnd"/>
      <w:r>
        <w:rPr>
          <w:i/>
          <w:sz w:val="28"/>
          <w:szCs w:val="28"/>
        </w:rPr>
        <w:t xml:space="preserve"> trattamento protesico delle complicanze os</w:t>
      </w:r>
      <w:r w:rsidR="00A264D0">
        <w:rPr>
          <w:i/>
          <w:sz w:val="28"/>
          <w:szCs w:val="28"/>
        </w:rPr>
        <w:t xml:space="preserve">truttive nelle patologie colica  e </w:t>
      </w:r>
      <w:proofErr w:type="spellStart"/>
      <w:r w:rsidR="00A264D0">
        <w:rPr>
          <w:i/>
          <w:sz w:val="28"/>
          <w:szCs w:val="28"/>
        </w:rPr>
        <w:t>biliopancreatica</w:t>
      </w:r>
      <w:proofErr w:type="spellEnd"/>
      <w:r w:rsidR="00A264D0">
        <w:rPr>
          <w:i/>
          <w:sz w:val="28"/>
          <w:szCs w:val="28"/>
        </w:rPr>
        <w:t xml:space="preserve"> SSD/MED 18</w:t>
      </w:r>
      <w:r>
        <w:rPr>
          <w:i/>
          <w:sz w:val="28"/>
          <w:szCs w:val="28"/>
        </w:rPr>
        <w:t>”</w:t>
      </w:r>
      <w:r w:rsidR="00A264D0">
        <w:rPr>
          <w:i/>
          <w:sz w:val="28"/>
          <w:szCs w:val="28"/>
        </w:rPr>
        <w:t>.</w:t>
      </w:r>
      <w:r w:rsidR="00336E66">
        <w:rPr>
          <w:i/>
          <w:sz w:val="28"/>
          <w:szCs w:val="28"/>
        </w:rPr>
        <w:t>(2013)</w:t>
      </w:r>
    </w:p>
    <w:p w:rsidR="00BF3AE8" w:rsidRPr="00B871BB" w:rsidRDefault="00BF3AE8" w:rsidP="00BF3AE8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865F29">
        <w:rPr>
          <w:b/>
          <w:i/>
          <w:sz w:val="28"/>
          <w:szCs w:val="28"/>
        </w:rPr>
        <w:t>Relatore e Correlatore</w:t>
      </w:r>
      <w:r w:rsidRPr="00B871BB">
        <w:rPr>
          <w:sz w:val="28"/>
          <w:szCs w:val="28"/>
        </w:rPr>
        <w:t xml:space="preserve"> di tesi nell’ambito dei seguenti Corsi di </w:t>
      </w:r>
      <w:proofErr w:type="gramStart"/>
      <w:r w:rsidRPr="00B871BB">
        <w:rPr>
          <w:sz w:val="28"/>
          <w:szCs w:val="28"/>
        </w:rPr>
        <w:t>Laurea :</w:t>
      </w:r>
      <w:proofErr w:type="gramEnd"/>
      <w:r w:rsidRPr="00B871BB">
        <w:rPr>
          <w:sz w:val="28"/>
          <w:szCs w:val="28"/>
        </w:rPr>
        <w:t xml:space="preserve"> Laurea Specialistica in Medicina e Chirurgia, Laurea in Infermieristica , Laurea in Fisiopatologia Cardiocircolatoria e perfusione vascolare, Laurea in Tecnico Audiometrista </w:t>
      </w:r>
    </w:p>
    <w:p w:rsidR="00BF3AE8" w:rsidRPr="00B871BB" w:rsidRDefault="00BF3AE8" w:rsidP="00BF3AE8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B871BB">
        <w:rPr>
          <w:i/>
          <w:sz w:val="28"/>
          <w:szCs w:val="28"/>
        </w:rPr>
        <w:t xml:space="preserve">Componente </w:t>
      </w:r>
      <w:r w:rsidRPr="00B871BB">
        <w:rPr>
          <w:sz w:val="28"/>
          <w:szCs w:val="28"/>
        </w:rPr>
        <w:t xml:space="preserve">Commissione di esame finale(diploma) delle seguenti Scuole di </w:t>
      </w:r>
      <w:proofErr w:type="gramStart"/>
      <w:r w:rsidRPr="00B871BB">
        <w:rPr>
          <w:sz w:val="28"/>
          <w:szCs w:val="28"/>
        </w:rPr>
        <w:t>Specializzazione :</w:t>
      </w:r>
      <w:proofErr w:type="gramEnd"/>
      <w:r w:rsidRPr="00B871BB">
        <w:rPr>
          <w:sz w:val="28"/>
          <w:szCs w:val="28"/>
        </w:rPr>
        <w:t xml:space="preserve"> Chirurgia Generale, Chirurgia dell’Apparato Digerente , Cardiochirurgia , Ortopedia , Urologia</w:t>
      </w:r>
    </w:p>
    <w:p w:rsidR="00BF3AE8" w:rsidRDefault="00BF3AE8" w:rsidP="00BF3AE8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B871BB">
        <w:rPr>
          <w:i/>
          <w:sz w:val="28"/>
          <w:szCs w:val="28"/>
        </w:rPr>
        <w:t xml:space="preserve">Componente </w:t>
      </w:r>
      <w:r w:rsidRPr="00B871BB">
        <w:rPr>
          <w:sz w:val="28"/>
          <w:szCs w:val="28"/>
        </w:rPr>
        <w:t xml:space="preserve">Commissione elettorale per la costituzione Commissione Giudicatrice delle procedure di valutazione comparativa per il reclutamento personale docente Università Italiane </w:t>
      </w:r>
    </w:p>
    <w:p w:rsidR="00010E66" w:rsidRDefault="00010E66" w:rsidP="00BF3AE8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Membro della Commissione per la valutazione comparativa degli affidamenti nel </w:t>
      </w:r>
      <w:proofErr w:type="spellStart"/>
      <w:r>
        <w:rPr>
          <w:i/>
          <w:sz w:val="28"/>
          <w:szCs w:val="28"/>
        </w:rPr>
        <w:t>CdL</w:t>
      </w:r>
      <w:proofErr w:type="spellEnd"/>
      <w:r>
        <w:rPr>
          <w:i/>
          <w:sz w:val="28"/>
          <w:szCs w:val="28"/>
        </w:rPr>
        <w:t xml:space="preserve"> Scienze </w:t>
      </w:r>
      <w:proofErr w:type="gramStart"/>
      <w:r>
        <w:rPr>
          <w:i/>
          <w:sz w:val="28"/>
          <w:szCs w:val="28"/>
        </w:rPr>
        <w:t>Infermieristiche</w:t>
      </w:r>
      <w:r w:rsidR="00562B7D">
        <w:rPr>
          <w:i/>
          <w:sz w:val="28"/>
          <w:szCs w:val="28"/>
        </w:rPr>
        <w:t>( Luglio</w:t>
      </w:r>
      <w:proofErr w:type="gramEnd"/>
      <w:r w:rsidR="00562B7D">
        <w:rPr>
          <w:i/>
          <w:sz w:val="28"/>
          <w:szCs w:val="28"/>
        </w:rPr>
        <w:t xml:space="preserve"> 2009)</w:t>
      </w:r>
    </w:p>
    <w:p w:rsidR="00433B89" w:rsidRPr="00B871BB" w:rsidRDefault="00433B89" w:rsidP="00BF3AE8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Presidente workshop </w:t>
      </w:r>
      <w:proofErr w:type="gramStart"/>
      <w:r>
        <w:rPr>
          <w:i/>
          <w:sz w:val="28"/>
          <w:szCs w:val="28"/>
        </w:rPr>
        <w:t>aziendale”innovazione</w:t>
      </w:r>
      <w:proofErr w:type="gramEnd"/>
      <w:r>
        <w:rPr>
          <w:i/>
          <w:sz w:val="28"/>
          <w:szCs w:val="28"/>
        </w:rPr>
        <w:t xml:space="preserve"> tecnologica in chirurgia oncologica” CZ giugno 2011</w:t>
      </w:r>
    </w:p>
    <w:p w:rsidR="00BF3AE8" w:rsidRPr="00B871BB" w:rsidRDefault="00BF3AE8" w:rsidP="00BF3AE8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B871BB">
        <w:rPr>
          <w:i/>
          <w:sz w:val="28"/>
          <w:szCs w:val="28"/>
        </w:rPr>
        <w:t xml:space="preserve">Designata </w:t>
      </w:r>
      <w:r w:rsidRPr="00865F29">
        <w:rPr>
          <w:b/>
          <w:i/>
          <w:sz w:val="28"/>
          <w:szCs w:val="28"/>
        </w:rPr>
        <w:t>rappresentante MIUR</w:t>
      </w:r>
      <w:r w:rsidRPr="00B871BB">
        <w:rPr>
          <w:sz w:val="28"/>
          <w:szCs w:val="28"/>
        </w:rPr>
        <w:t xml:space="preserve"> nella Commissione Giudicatrice per gli esami finali Corso di Laurea in “Terapia della neuro e psicomotricità dell’età evolutiva ateneo di Messina, Novembre 2005 </w:t>
      </w:r>
    </w:p>
    <w:p w:rsidR="00BF3AE8" w:rsidRPr="00B871BB" w:rsidRDefault="00BF3AE8" w:rsidP="00BF3AE8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B871BB">
        <w:rPr>
          <w:sz w:val="28"/>
          <w:szCs w:val="28"/>
        </w:rPr>
        <w:t xml:space="preserve">E’ stata nominata, nell’ambito del Consiglio di </w:t>
      </w:r>
      <w:proofErr w:type="spellStart"/>
      <w:r w:rsidRPr="00B871BB">
        <w:rPr>
          <w:sz w:val="28"/>
          <w:szCs w:val="28"/>
        </w:rPr>
        <w:t>Facolta</w:t>
      </w:r>
      <w:proofErr w:type="spellEnd"/>
      <w:r w:rsidRPr="00B871BB">
        <w:rPr>
          <w:sz w:val="28"/>
          <w:szCs w:val="28"/>
        </w:rPr>
        <w:t xml:space="preserve"> di medicina e Chirurgia </w:t>
      </w:r>
      <w:r w:rsidRPr="00B871BB">
        <w:rPr>
          <w:b/>
          <w:i/>
          <w:sz w:val="28"/>
          <w:szCs w:val="28"/>
        </w:rPr>
        <w:t>Referente Didattico</w:t>
      </w:r>
      <w:r w:rsidRPr="00B871BB">
        <w:rPr>
          <w:sz w:val="28"/>
          <w:szCs w:val="28"/>
        </w:rPr>
        <w:t xml:space="preserve"> del polo di </w:t>
      </w:r>
      <w:proofErr w:type="spellStart"/>
      <w:r w:rsidRPr="00B871BB">
        <w:rPr>
          <w:sz w:val="28"/>
          <w:szCs w:val="28"/>
        </w:rPr>
        <w:t>lamezia</w:t>
      </w:r>
      <w:proofErr w:type="spellEnd"/>
      <w:r w:rsidRPr="00B871BB">
        <w:rPr>
          <w:sz w:val="28"/>
          <w:szCs w:val="28"/>
        </w:rPr>
        <w:t xml:space="preserve"> terme per il corso di laurea di sc. Infermieristiche, per l’anno a 2007/ 2008 e 2008 2009</w:t>
      </w:r>
      <w:r w:rsidR="000C10E3">
        <w:rPr>
          <w:sz w:val="28"/>
          <w:szCs w:val="28"/>
        </w:rPr>
        <w:t xml:space="preserve"> </w:t>
      </w:r>
      <w:r w:rsidR="00930BA8" w:rsidRPr="00B871BB">
        <w:rPr>
          <w:sz w:val="28"/>
          <w:szCs w:val="28"/>
        </w:rPr>
        <w:t>2017 2018</w:t>
      </w:r>
      <w:r w:rsidR="000C10E3">
        <w:rPr>
          <w:sz w:val="28"/>
          <w:szCs w:val="28"/>
        </w:rPr>
        <w:t>, 2018 2019.</w:t>
      </w:r>
    </w:p>
    <w:p w:rsidR="00BF3AE8" w:rsidRDefault="00BF3AE8" w:rsidP="00BF3AE8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B871BB">
        <w:rPr>
          <w:sz w:val="28"/>
          <w:szCs w:val="28"/>
        </w:rPr>
        <w:t xml:space="preserve">Nomina commissione giudicatrice concorso di ammissione corso di dottorato di ricerca in </w:t>
      </w:r>
      <w:r w:rsidRPr="00865F29">
        <w:rPr>
          <w:b/>
          <w:i/>
          <w:sz w:val="28"/>
          <w:szCs w:val="28"/>
        </w:rPr>
        <w:t>Metodologie di ricerca avanzata nelle scienze chirurgiche applicate all’oncologi</w:t>
      </w:r>
      <w:r w:rsidRPr="00865F29">
        <w:rPr>
          <w:b/>
          <w:sz w:val="28"/>
          <w:szCs w:val="28"/>
        </w:rPr>
        <w:t>a</w:t>
      </w:r>
      <w:r w:rsidRPr="00B871BB">
        <w:rPr>
          <w:sz w:val="28"/>
          <w:szCs w:val="28"/>
        </w:rPr>
        <w:t xml:space="preserve"> </w:t>
      </w:r>
      <w:proofErr w:type="spellStart"/>
      <w:r w:rsidRPr="00B871BB">
        <w:rPr>
          <w:sz w:val="28"/>
          <w:szCs w:val="28"/>
        </w:rPr>
        <w:t>Univ</w:t>
      </w:r>
      <w:proofErr w:type="spellEnd"/>
      <w:r w:rsidRPr="00B871BB">
        <w:rPr>
          <w:sz w:val="28"/>
          <w:szCs w:val="28"/>
        </w:rPr>
        <w:t xml:space="preserve"> CZ A.A.2008 2009</w:t>
      </w:r>
    </w:p>
    <w:p w:rsidR="00AB2515" w:rsidRPr="00B871BB" w:rsidRDefault="00AB2515" w:rsidP="00BF3AE8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E’ stata eletta </w:t>
      </w:r>
      <w:r w:rsidRPr="00FF1EAB">
        <w:rPr>
          <w:b/>
          <w:i/>
          <w:sz w:val="28"/>
          <w:szCs w:val="28"/>
        </w:rPr>
        <w:t>componente della Giunta di dipartimento</w:t>
      </w:r>
      <w:r>
        <w:rPr>
          <w:sz w:val="28"/>
          <w:szCs w:val="28"/>
        </w:rPr>
        <w:t xml:space="preserve"> dell’Ateneo di Catanzaro, Dip</w:t>
      </w:r>
      <w:r w:rsidR="00FF1EAB">
        <w:rPr>
          <w:sz w:val="28"/>
          <w:szCs w:val="28"/>
        </w:rPr>
        <w:t>artimento</w:t>
      </w:r>
      <w:r>
        <w:rPr>
          <w:sz w:val="28"/>
          <w:szCs w:val="28"/>
        </w:rPr>
        <w:t xml:space="preserve"> di Scienze Mediche e Chirurgiche</w:t>
      </w:r>
      <w:proofErr w:type="gramStart"/>
      <w:r>
        <w:rPr>
          <w:sz w:val="28"/>
          <w:szCs w:val="28"/>
        </w:rPr>
        <w:t>” ,</w:t>
      </w:r>
      <w:proofErr w:type="gramEnd"/>
      <w:r>
        <w:rPr>
          <w:sz w:val="28"/>
          <w:szCs w:val="28"/>
        </w:rPr>
        <w:t xml:space="preserve"> quale rappresentante dei Ricercatori</w:t>
      </w:r>
      <w:r w:rsidR="00FF1EAB">
        <w:rPr>
          <w:sz w:val="28"/>
          <w:szCs w:val="28"/>
        </w:rPr>
        <w:t>, per il triennio 2017-2020, con decorrenza del mandato dal 21 ottobre 2017.</w:t>
      </w:r>
    </w:p>
    <w:p w:rsidR="00BB47A1" w:rsidRPr="00B871BB" w:rsidRDefault="0043129A" w:rsidP="00BB47A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865F29">
        <w:rPr>
          <w:i/>
          <w:sz w:val="28"/>
          <w:szCs w:val="28"/>
        </w:rPr>
        <w:t>Componente Commissione Giudicatrice,</w:t>
      </w:r>
      <w:r w:rsidRPr="00B871BB">
        <w:rPr>
          <w:sz w:val="28"/>
          <w:szCs w:val="28"/>
        </w:rPr>
        <w:t xml:space="preserve"> per il conferimento di un assegno di ricerca, nell’Area 06 scienze mediche, sul tema “</w:t>
      </w:r>
      <w:r w:rsidRPr="00865F29">
        <w:rPr>
          <w:b/>
          <w:i/>
          <w:sz w:val="28"/>
          <w:szCs w:val="28"/>
        </w:rPr>
        <w:t xml:space="preserve">Rilevanza traslazionale delle cellule stromali del sistema immunitario nel </w:t>
      </w:r>
      <w:r w:rsidRPr="00865F29">
        <w:rPr>
          <w:b/>
          <w:i/>
          <w:sz w:val="28"/>
          <w:szCs w:val="28"/>
        </w:rPr>
        <w:lastRenderedPageBreak/>
        <w:t xml:space="preserve">processo </w:t>
      </w:r>
      <w:proofErr w:type="spellStart"/>
      <w:r w:rsidRPr="00865F29">
        <w:rPr>
          <w:b/>
          <w:i/>
          <w:sz w:val="28"/>
          <w:szCs w:val="28"/>
        </w:rPr>
        <w:t>angiogenetico</w:t>
      </w:r>
      <w:proofErr w:type="spellEnd"/>
      <w:r w:rsidRPr="00865F29">
        <w:rPr>
          <w:b/>
          <w:i/>
          <w:sz w:val="28"/>
          <w:szCs w:val="28"/>
        </w:rPr>
        <w:t xml:space="preserve"> di tumori solidi dell’apparato digerente nei pazienti sottoposti ad intervento chirurgico</w:t>
      </w:r>
      <w:r w:rsidRPr="00B871BB">
        <w:rPr>
          <w:i/>
          <w:sz w:val="28"/>
          <w:szCs w:val="28"/>
        </w:rPr>
        <w:t>”,</w:t>
      </w:r>
      <w:r w:rsidRPr="00B871BB">
        <w:rPr>
          <w:sz w:val="28"/>
          <w:szCs w:val="28"/>
        </w:rPr>
        <w:t xml:space="preserve"> SSD MED/18</w:t>
      </w:r>
      <w:r w:rsidR="000947B0" w:rsidRPr="00B871BB">
        <w:rPr>
          <w:sz w:val="28"/>
          <w:szCs w:val="28"/>
        </w:rPr>
        <w:t xml:space="preserve"> </w:t>
      </w:r>
      <w:proofErr w:type="gramStart"/>
      <w:r w:rsidR="000947B0" w:rsidRPr="00B871BB">
        <w:rPr>
          <w:sz w:val="28"/>
          <w:szCs w:val="28"/>
        </w:rPr>
        <w:t>( novembre</w:t>
      </w:r>
      <w:proofErr w:type="gramEnd"/>
      <w:r w:rsidR="000947B0" w:rsidRPr="00B871BB">
        <w:rPr>
          <w:sz w:val="28"/>
          <w:szCs w:val="28"/>
        </w:rPr>
        <w:t xml:space="preserve"> 2017)</w:t>
      </w:r>
      <w:r w:rsidR="00BB47A1" w:rsidRPr="00B871BB">
        <w:rPr>
          <w:sz w:val="28"/>
          <w:szCs w:val="28"/>
        </w:rPr>
        <w:t xml:space="preserve"> </w:t>
      </w:r>
    </w:p>
    <w:p w:rsidR="00BB47A1" w:rsidRPr="00B871BB" w:rsidRDefault="00BB47A1" w:rsidP="00BB47A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en-CA"/>
        </w:rPr>
      </w:pPr>
      <w:r w:rsidRPr="00865F29">
        <w:rPr>
          <w:i/>
          <w:sz w:val="28"/>
          <w:szCs w:val="28"/>
        </w:rPr>
        <w:t>Comitato scientifico, organizzatore, relatore:</w:t>
      </w:r>
      <w:r w:rsidRPr="00B871BB">
        <w:rPr>
          <w:sz w:val="28"/>
          <w:szCs w:val="28"/>
        </w:rPr>
        <w:t xml:space="preserve"> “nuovi approcci terapeutici integrati in oncologia: dalla ricerca traslazionale alle applicazioni clinico chirurgiche. </w:t>
      </w:r>
      <w:proofErr w:type="spellStart"/>
      <w:r w:rsidRPr="00B871BB">
        <w:rPr>
          <w:sz w:val="28"/>
          <w:szCs w:val="28"/>
          <w:lang w:val="en-CA"/>
        </w:rPr>
        <w:t>Univ</w:t>
      </w:r>
      <w:proofErr w:type="spellEnd"/>
      <w:r w:rsidRPr="00B871BB">
        <w:rPr>
          <w:sz w:val="28"/>
          <w:szCs w:val="28"/>
          <w:lang w:val="en-CA"/>
        </w:rPr>
        <w:t xml:space="preserve"> Magna Graecia 28 </w:t>
      </w:r>
      <w:proofErr w:type="spellStart"/>
      <w:r w:rsidRPr="00B871BB">
        <w:rPr>
          <w:sz w:val="28"/>
          <w:szCs w:val="28"/>
          <w:lang w:val="en-CA"/>
        </w:rPr>
        <w:t>marzo</w:t>
      </w:r>
      <w:proofErr w:type="spellEnd"/>
      <w:r w:rsidRPr="00B871BB">
        <w:rPr>
          <w:sz w:val="28"/>
          <w:szCs w:val="28"/>
          <w:lang w:val="en-CA"/>
        </w:rPr>
        <w:t xml:space="preserve"> 2017</w:t>
      </w:r>
    </w:p>
    <w:p w:rsidR="00BB47A1" w:rsidRPr="00B871BB" w:rsidRDefault="00BB47A1" w:rsidP="00BB47A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en-CA"/>
        </w:rPr>
      </w:pPr>
      <w:r w:rsidRPr="00B871BB">
        <w:rPr>
          <w:sz w:val="28"/>
          <w:szCs w:val="28"/>
          <w:lang w:val="en-CA"/>
        </w:rPr>
        <w:t xml:space="preserve"> </w:t>
      </w:r>
      <w:r w:rsidRPr="00865F29">
        <w:rPr>
          <w:i/>
          <w:sz w:val="28"/>
          <w:szCs w:val="28"/>
          <w:lang w:val="en-CA"/>
        </w:rPr>
        <w:t>Member of the Scientific- Consultative Committee</w:t>
      </w:r>
      <w:r w:rsidRPr="00B871BB">
        <w:rPr>
          <w:sz w:val="28"/>
          <w:szCs w:val="28"/>
          <w:lang w:val="en-CA"/>
        </w:rPr>
        <w:t xml:space="preserve"> of the Official Journal of the Hellenic Society of Preventive Oncology- HE.SO.P.O. dal 01 01 2006 a </w:t>
      </w:r>
      <w:proofErr w:type="spellStart"/>
      <w:r w:rsidRPr="00B871BB">
        <w:rPr>
          <w:sz w:val="28"/>
          <w:szCs w:val="28"/>
          <w:lang w:val="en-CA"/>
        </w:rPr>
        <w:t>oggi</w:t>
      </w:r>
      <w:proofErr w:type="spellEnd"/>
    </w:p>
    <w:p w:rsidR="00BB47A1" w:rsidRPr="00B871BB" w:rsidRDefault="00BB47A1" w:rsidP="00BB47A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en-CA"/>
        </w:rPr>
      </w:pPr>
      <w:r w:rsidRPr="00865F29">
        <w:rPr>
          <w:i/>
          <w:sz w:val="28"/>
          <w:szCs w:val="28"/>
          <w:lang w:val="en-CA"/>
        </w:rPr>
        <w:t>Member for the international collaboration</w:t>
      </w:r>
      <w:r w:rsidRPr="00B871BB">
        <w:rPr>
          <w:sz w:val="28"/>
          <w:szCs w:val="28"/>
          <w:lang w:val="en-CA"/>
        </w:rPr>
        <w:t xml:space="preserve"> between the Hellenic Society of Preventive Oncology-HE.SO.P.O. and its President </w:t>
      </w:r>
      <w:proofErr w:type="spellStart"/>
      <w:r w:rsidRPr="00B871BB">
        <w:rPr>
          <w:sz w:val="28"/>
          <w:szCs w:val="28"/>
          <w:lang w:val="en-CA"/>
        </w:rPr>
        <w:t>Dr.Panagiotis</w:t>
      </w:r>
      <w:proofErr w:type="spellEnd"/>
      <w:r w:rsidRPr="00B871BB">
        <w:rPr>
          <w:sz w:val="28"/>
          <w:szCs w:val="28"/>
          <w:lang w:val="en-CA"/>
        </w:rPr>
        <w:t xml:space="preserve"> V. </w:t>
      </w:r>
      <w:proofErr w:type="spellStart"/>
      <w:r w:rsidRPr="00B871BB">
        <w:rPr>
          <w:sz w:val="28"/>
          <w:szCs w:val="28"/>
          <w:lang w:val="en-CA"/>
        </w:rPr>
        <w:t>Ginopoulos</w:t>
      </w:r>
      <w:proofErr w:type="spellEnd"/>
      <w:r w:rsidRPr="00B871BB">
        <w:rPr>
          <w:sz w:val="28"/>
          <w:szCs w:val="28"/>
          <w:lang w:val="en-CA"/>
        </w:rPr>
        <w:t xml:space="preserve"> and the University of “ Magna Graecia of Catanzaro dal 01 01 2006 a </w:t>
      </w:r>
      <w:proofErr w:type="spellStart"/>
      <w:r w:rsidRPr="00B871BB">
        <w:rPr>
          <w:sz w:val="28"/>
          <w:szCs w:val="28"/>
          <w:lang w:val="en-CA"/>
        </w:rPr>
        <w:t>oggi</w:t>
      </w:r>
      <w:proofErr w:type="spellEnd"/>
    </w:p>
    <w:p w:rsidR="00BB47A1" w:rsidRPr="00865F29" w:rsidRDefault="00BB47A1" w:rsidP="00BB47A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i/>
          <w:sz w:val="28"/>
          <w:szCs w:val="28"/>
        </w:rPr>
      </w:pPr>
      <w:r w:rsidRPr="00865F29">
        <w:rPr>
          <w:i/>
          <w:sz w:val="28"/>
          <w:szCs w:val="28"/>
        </w:rPr>
        <w:t>Partecipazione ad una collaborazione internazionale con “</w:t>
      </w:r>
      <w:proofErr w:type="spellStart"/>
      <w:r w:rsidRPr="00865F29">
        <w:rPr>
          <w:i/>
          <w:sz w:val="28"/>
          <w:szCs w:val="28"/>
        </w:rPr>
        <w:t>Department</w:t>
      </w:r>
      <w:proofErr w:type="spellEnd"/>
      <w:r w:rsidRPr="00865F29">
        <w:rPr>
          <w:i/>
          <w:sz w:val="28"/>
          <w:szCs w:val="28"/>
        </w:rPr>
        <w:t xml:space="preserve"> of </w:t>
      </w:r>
      <w:proofErr w:type="spellStart"/>
      <w:r w:rsidRPr="00865F29">
        <w:rPr>
          <w:i/>
          <w:sz w:val="28"/>
          <w:szCs w:val="28"/>
        </w:rPr>
        <w:t>Clinical</w:t>
      </w:r>
      <w:proofErr w:type="spellEnd"/>
      <w:r w:rsidRPr="00865F29">
        <w:rPr>
          <w:i/>
          <w:sz w:val="28"/>
          <w:szCs w:val="28"/>
        </w:rPr>
        <w:t xml:space="preserve"> </w:t>
      </w:r>
      <w:proofErr w:type="spellStart"/>
      <w:r w:rsidRPr="00865F29">
        <w:rPr>
          <w:i/>
          <w:sz w:val="28"/>
          <w:szCs w:val="28"/>
        </w:rPr>
        <w:t>Oncology</w:t>
      </w:r>
      <w:proofErr w:type="spellEnd"/>
      <w:r w:rsidRPr="00865F29">
        <w:rPr>
          <w:i/>
          <w:sz w:val="28"/>
          <w:szCs w:val="28"/>
        </w:rPr>
        <w:t xml:space="preserve">, General hospital of </w:t>
      </w:r>
      <w:proofErr w:type="spellStart"/>
      <w:r w:rsidRPr="00865F29">
        <w:rPr>
          <w:i/>
          <w:sz w:val="28"/>
          <w:szCs w:val="28"/>
        </w:rPr>
        <w:t>Patras</w:t>
      </w:r>
      <w:proofErr w:type="spellEnd"/>
      <w:r w:rsidRPr="00865F29">
        <w:rPr>
          <w:i/>
          <w:sz w:val="28"/>
          <w:szCs w:val="28"/>
        </w:rPr>
        <w:t xml:space="preserve">, </w:t>
      </w:r>
      <w:proofErr w:type="spellStart"/>
      <w:r w:rsidRPr="00865F29">
        <w:rPr>
          <w:i/>
          <w:sz w:val="28"/>
          <w:szCs w:val="28"/>
        </w:rPr>
        <w:t>Agios</w:t>
      </w:r>
      <w:proofErr w:type="spellEnd"/>
      <w:r w:rsidRPr="00865F29">
        <w:rPr>
          <w:i/>
          <w:sz w:val="28"/>
          <w:szCs w:val="28"/>
        </w:rPr>
        <w:t xml:space="preserve"> Andreas” dal 01 02 2018 a oggi </w:t>
      </w:r>
    </w:p>
    <w:p w:rsidR="00BB47A1" w:rsidRDefault="00BB47A1" w:rsidP="00BB47A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i/>
          <w:sz w:val="28"/>
          <w:szCs w:val="28"/>
        </w:rPr>
      </w:pPr>
      <w:r w:rsidRPr="00865F29">
        <w:rPr>
          <w:b/>
          <w:i/>
          <w:sz w:val="28"/>
          <w:szCs w:val="28"/>
        </w:rPr>
        <w:t xml:space="preserve">Componente dell’Unità di Ricerca dell’Università Magna </w:t>
      </w:r>
      <w:proofErr w:type="spellStart"/>
      <w:r w:rsidRPr="00865F29">
        <w:rPr>
          <w:b/>
          <w:i/>
          <w:sz w:val="28"/>
          <w:szCs w:val="28"/>
        </w:rPr>
        <w:t>Graecia</w:t>
      </w:r>
      <w:proofErr w:type="spellEnd"/>
      <w:r w:rsidRPr="00865F29">
        <w:rPr>
          <w:b/>
          <w:i/>
          <w:sz w:val="28"/>
          <w:szCs w:val="28"/>
        </w:rPr>
        <w:t xml:space="preserve"> di Catanzaro nell’ambito del progetto “DEMOCEDE”, </w:t>
      </w:r>
      <w:r w:rsidRPr="00195100">
        <w:rPr>
          <w:i/>
          <w:sz w:val="28"/>
          <w:szCs w:val="28"/>
        </w:rPr>
        <w:t xml:space="preserve">finanziato dalla regione Calabria nell’ambito del POR Calabria FESR-FSE 2014-2020, Asse I – Promozione della Ricerca e dell’Innovazione </w:t>
      </w:r>
      <w:proofErr w:type="gramStart"/>
      <w:r w:rsidRPr="00195100">
        <w:rPr>
          <w:i/>
          <w:sz w:val="28"/>
          <w:szCs w:val="28"/>
        </w:rPr>
        <w:t>( CUP</w:t>
      </w:r>
      <w:proofErr w:type="gramEnd"/>
      <w:r w:rsidRPr="00195100">
        <w:rPr>
          <w:i/>
          <w:sz w:val="28"/>
          <w:szCs w:val="28"/>
        </w:rPr>
        <w:t>: J18C17000620006)</w:t>
      </w:r>
    </w:p>
    <w:p w:rsidR="00791825" w:rsidRPr="00791825" w:rsidRDefault="00EB46B9" w:rsidP="00BB47A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Responsabile  n.</w:t>
      </w:r>
      <w:proofErr w:type="gramEnd"/>
      <w:r>
        <w:rPr>
          <w:b/>
          <w:i/>
          <w:sz w:val="28"/>
          <w:szCs w:val="28"/>
        </w:rPr>
        <w:t>1 Assegno di Ricerca  dal titolo “</w:t>
      </w:r>
      <w:r w:rsidRPr="00EB46B9">
        <w:rPr>
          <w:i/>
          <w:sz w:val="28"/>
          <w:szCs w:val="28"/>
        </w:rPr>
        <w:t xml:space="preserve">il ruolo delle cellule stromali del sistema immunitario nel processo </w:t>
      </w:r>
      <w:proofErr w:type="spellStart"/>
      <w:r w:rsidRPr="00EB46B9">
        <w:rPr>
          <w:i/>
          <w:sz w:val="28"/>
          <w:szCs w:val="28"/>
        </w:rPr>
        <w:t>neoangiogenetico</w:t>
      </w:r>
      <w:proofErr w:type="spellEnd"/>
      <w:r w:rsidRPr="00EB46B9">
        <w:rPr>
          <w:i/>
          <w:sz w:val="28"/>
          <w:szCs w:val="28"/>
        </w:rPr>
        <w:t xml:space="preserve"> dei tumori solidi nei pazienti sottoposti ad intervento chirurgico”</w:t>
      </w:r>
      <w:r>
        <w:rPr>
          <w:i/>
          <w:sz w:val="28"/>
          <w:szCs w:val="28"/>
        </w:rPr>
        <w:t xml:space="preserve"> SSD MED/18 </w:t>
      </w:r>
      <w:r>
        <w:rPr>
          <w:b/>
          <w:i/>
          <w:sz w:val="28"/>
          <w:szCs w:val="28"/>
        </w:rPr>
        <w:t>nell’ambito del POR Calabria FESR 2014-2020</w:t>
      </w:r>
    </w:p>
    <w:p w:rsidR="00EB46B9" w:rsidRPr="00791825" w:rsidRDefault="00791825" w:rsidP="00791825">
      <w:pPr>
        <w:pStyle w:val="Paragrafoelenco"/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Componente Commissione giudicatrice della selezione per il conferimento di n.1 borsa di studio per l’Area Scientifica Chirurgica, </w:t>
      </w:r>
      <w:r w:rsidRPr="00791825">
        <w:rPr>
          <w:i/>
          <w:sz w:val="28"/>
          <w:szCs w:val="28"/>
        </w:rPr>
        <w:t xml:space="preserve">finanziata dall’amministrazione provinciale di Catanzaro, indetta </w:t>
      </w:r>
      <w:proofErr w:type="spellStart"/>
      <w:r w:rsidRPr="00791825">
        <w:rPr>
          <w:i/>
          <w:sz w:val="28"/>
          <w:szCs w:val="28"/>
        </w:rPr>
        <w:t>D.R.n</w:t>
      </w:r>
      <w:proofErr w:type="spellEnd"/>
      <w:r w:rsidRPr="00791825">
        <w:rPr>
          <w:i/>
          <w:sz w:val="28"/>
          <w:szCs w:val="28"/>
        </w:rPr>
        <w:t xml:space="preserve">: 805 del 07 09 2018.                                                                        </w:t>
      </w:r>
      <w:r w:rsidR="00EB46B9" w:rsidRPr="00791825">
        <w:rPr>
          <w:i/>
          <w:sz w:val="28"/>
          <w:szCs w:val="28"/>
        </w:rPr>
        <w:tab/>
      </w:r>
    </w:p>
    <w:p w:rsidR="00865F29" w:rsidRPr="00865F29" w:rsidRDefault="000947B0" w:rsidP="00865F29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865F29">
        <w:rPr>
          <w:b/>
          <w:i/>
          <w:sz w:val="28"/>
          <w:szCs w:val="28"/>
        </w:rPr>
        <w:t>Co autore dei seguenti studi multicentrici</w:t>
      </w:r>
      <w:r w:rsidRPr="00865F29">
        <w:rPr>
          <w:sz w:val="28"/>
          <w:szCs w:val="28"/>
        </w:rPr>
        <w:t>:</w:t>
      </w:r>
    </w:p>
    <w:p w:rsidR="00865F29" w:rsidRPr="00B871BB" w:rsidRDefault="00865F29" w:rsidP="00865F29">
      <w:pPr>
        <w:spacing w:after="0" w:line="240" w:lineRule="auto"/>
        <w:ind w:left="1740"/>
        <w:jc w:val="both"/>
        <w:rPr>
          <w:sz w:val="28"/>
          <w:szCs w:val="28"/>
        </w:rPr>
      </w:pPr>
    </w:p>
    <w:p w:rsidR="001A30AF" w:rsidRDefault="000947B0" w:rsidP="000947B0">
      <w:pPr>
        <w:spacing w:after="0" w:line="240" w:lineRule="auto"/>
        <w:ind w:left="1740"/>
        <w:jc w:val="both"/>
        <w:rPr>
          <w:sz w:val="28"/>
          <w:szCs w:val="28"/>
          <w:lang w:val="en-CA"/>
        </w:rPr>
      </w:pPr>
      <w:r w:rsidRPr="00865F29">
        <w:rPr>
          <w:b/>
          <w:sz w:val="28"/>
          <w:szCs w:val="28"/>
          <w:lang w:val="en-CA"/>
        </w:rPr>
        <w:t>-</w:t>
      </w:r>
      <w:r w:rsidR="001A30AF" w:rsidRPr="00B871BB">
        <w:rPr>
          <w:sz w:val="28"/>
          <w:szCs w:val="28"/>
          <w:lang w:val="en-CA"/>
        </w:rPr>
        <w:t xml:space="preserve">ESCP Snapshot Audit 2016 “Closure of intestinal Stoma”, the ESCP Cohort Studies and Audits Sub-Committee, </w:t>
      </w:r>
      <w:proofErr w:type="spellStart"/>
      <w:r w:rsidR="001A30AF" w:rsidRPr="00B871BB">
        <w:rPr>
          <w:sz w:val="28"/>
          <w:szCs w:val="28"/>
          <w:lang w:val="en-CA"/>
        </w:rPr>
        <w:t>affidato</w:t>
      </w:r>
      <w:proofErr w:type="spellEnd"/>
      <w:r w:rsidR="001A30AF" w:rsidRPr="00B871BB">
        <w:rPr>
          <w:sz w:val="28"/>
          <w:szCs w:val="28"/>
          <w:lang w:val="en-CA"/>
        </w:rPr>
        <w:t xml:space="preserve"> </w:t>
      </w:r>
      <w:proofErr w:type="spellStart"/>
      <w:r w:rsidR="001A30AF" w:rsidRPr="00B871BB">
        <w:rPr>
          <w:sz w:val="28"/>
          <w:szCs w:val="28"/>
          <w:lang w:val="en-CA"/>
        </w:rPr>
        <w:t>dalla</w:t>
      </w:r>
      <w:proofErr w:type="spellEnd"/>
      <w:r w:rsidR="001A30AF" w:rsidRPr="00B871BB">
        <w:rPr>
          <w:sz w:val="28"/>
          <w:szCs w:val="28"/>
          <w:lang w:val="en-CA"/>
        </w:rPr>
        <w:t xml:space="preserve"> European Society of </w:t>
      </w:r>
      <w:proofErr w:type="spellStart"/>
      <w:r w:rsidR="001A30AF" w:rsidRPr="00B871BB">
        <w:rPr>
          <w:sz w:val="28"/>
          <w:szCs w:val="28"/>
          <w:lang w:val="en-CA"/>
        </w:rPr>
        <w:t>Coloproctology</w:t>
      </w:r>
      <w:proofErr w:type="spellEnd"/>
      <w:r w:rsidR="001A30AF" w:rsidRPr="00B871BB">
        <w:rPr>
          <w:sz w:val="28"/>
          <w:szCs w:val="28"/>
          <w:lang w:val="en-CA"/>
        </w:rPr>
        <w:t xml:space="preserve"> dal 01 01 2016 al 01 12 2016</w:t>
      </w:r>
    </w:p>
    <w:p w:rsidR="00865F29" w:rsidRPr="00B871BB" w:rsidRDefault="00865F29" w:rsidP="000947B0">
      <w:pPr>
        <w:spacing w:after="0" w:line="240" w:lineRule="auto"/>
        <w:ind w:left="1740"/>
        <w:jc w:val="both"/>
        <w:rPr>
          <w:sz w:val="28"/>
          <w:szCs w:val="28"/>
          <w:lang w:val="en-CA"/>
        </w:rPr>
      </w:pPr>
    </w:p>
    <w:p w:rsidR="001A30AF" w:rsidRDefault="001A30AF" w:rsidP="001A30AF">
      <w:pPr>
        <w:spacing w:after="0" w:line="240" w:lineRule="auto"/>
        <w:ind w:left="1740"/>
        <w:jc w:val="both"/>
        <w:rPr>
          <w:sz w:val="28"/>
          <w:szCs w:val="28"/>
          <w:lang w:val="en-CA"/>
        </w:rPr>
      </w:pPr>
      <w:r w:rsidRPr="00865F29">
        <w:rPr>
          <w:b/>
          <w:sz w:val="28"/>
          <w:szCs w:val="28"/>
          <w:lang w:val="en-CA"/>
        </w:rPr>
        <w:t>-</w:t>
      </w:r>
      <w:r w:rsidRPr="00B871BB">
        <w:rPr>
          <w:sz w:val="28"/>
          <w:szCs w:val="28"/>
          <w:lang w:val="en-CA"/>
        </w:rPr>
        <w:t xml:space="preserve">ESCP Snapshot Audit 2017 </w:t>
      </w:r>
      <w:proofErr w:type="gramStart"/>
      <w:r w:rsidRPr="00B871BB">
        <w:rPr>
          <w:sz w:val="28"/>
          <w:szCs w:val="28"/>
          <w:lang w:val="en-CA"/>
        </w:rPr>
        <w:t>“ Left</w:t>
      </w:r>
      <w:proofErr w:type="gramEnd"/>
      <w:r w:rsidRPr="00B871BB">
        <w:rPr>
          <w:sz w:val="28"/>
          <w:szCs w:val="28"/>
          <w:lang w:val="en-CA"/>
        </w:rPr>
        <w:t xml:space="preserve"> Colon, Sigmoid and Rectal Resections Audit”, the ESCP Cohort Studies and Audits Sub-Committee, </w:t>
      </w:r>
      <w:proofErr w:type="spellStart"/>
      <w:r w:rsidRPr="00B871BB">
        <w:rPr>
          <w:sz w:val="28"/>
          <w:szCs w:val="28"/>
          <w:lang w:val="en-CA"/>
        </w:rPr>
        <w:t>affidato</w:t>
      </w:r>
      <w:proofErr w:type="spellEnd"/>
      <w:r w:rsidRPr="00B871BB">
        <w:rPr>
          <w:sz w:val="28"/>
          <w:szCs w:val="28"/>
          <w:lang w:val="en-CA"/>
        </w:rPr>
        <w:t xml:space="preserve"> </w:t>
      </w:r>
      <w:proofErr w:type="spellStart"/>
      <w:r w:rsidRPr="00B871BB">
        <w:rPr>
          <w:sz w:val="28"/>
          <w:szCs w:val="28"/>
          <w:lang w:val="en-CA"/>
        </w:rPr>
        <w:t>dalla</w:t>
      </w:r>
      <w:proofErr w:type="spellEnd"/>
      <w:r w:rsidRPr="00B871BB">
        <w:rPr>
          <w:sz w:val="28"/>
          <w:szCs w:val="28"/>
          <w:lang w:val="en-CA"/>
        </w:rPr>
        <w:t xml:space="preserve"> European Society of </w:t>
      </w:r>
      <w:proofErr w:type="spellStart"/>
      <w:r w:rsidRPr="00B871BB">
        <w:rPr>
          <w:sz w:val="28"/>
          <w:szCs w:val="28"/>
          <w:lang w:val="en-CA"/>
        </w:rPr>
        <w:t>Coloproctology</w:t>
      </w:r>
      <w:proofErr w:type="spellEnd"/>
      <w:r w:rsidRPr="00B871BB">
        <w:rPr>
          <w:sz w:val="28"/>
          <w:szCs w:val="28"/>
          <w:lang w:val="en-CA"/>
        </w:rPr>
        <w:t xml:space="preserve"> dal 01 01 2017 al 01 12 2017</w:t>
      </w:r>
    </w:p>
    <w:p w:rsidR="00865F29" w:rsidRPr="00B871BB" w:rsidRDefault="00865F29" w:rsidP="001A30AF">
      <w:pPr>
        <w:spacing w:after="0" w:line="240" w:lineRule="auto"/>
        <w:ind w:left="1740"/>
        <w:jc w:val="both"/>
        <w:rPr>
          <w:sz w:val="28"/>
          <w:szCs w:val="28"/>
          <w:lang w:val="en-CA"/>
        </w:rPr>
      </w:pPr>
    </w:p>
    <w:p w:rsidR="00E629C5" w:rsidRDefault="00865F29" w:rsidP="00865F29">
      <w:pPr>
        <w:pStyle w:val="Paragrafoelenco"/>
        <w:spacing w:after="0" w:line="240" w:lineRule="auto"/>
        <w:ind w:left="1740"/>
        <w:jc w:val="both"/>
        <w:rPr>
          <w:sz w:val="28"/>
          <w:szCs w:val="28"/>
          <w:lang w:val="en-CA"/>
        </w:rPr>
      </w:pPr>
      <w:r w:rsidRPr="00865F29">
        <w:rPr>
          <w:b/>
          <w:sz w:val="28"/>
          <w:szCs w:val="28"/>
          <w:lang w:val="en-CA"/>
        </w:rPr>
        <w:lastRenderedPageBreak/>
        <w:t>-</w:t>
      </w:r>
      <w:r w:rsidR="00E629C5" w:rsidRPr="00B871BB">
        <w:rPr>
          <w:sz w:val="28"/>
          <w:szCs w:val="28"/>
          <w:lang w:val="en-CA"/>
        </w:rPr>
        <w:t xml:space="preserve">Co- Principal Investigator, Studio e </w:t>
      </w:r>
      <w:proofErr w:type="spellStart"/>
      <w:r w:rsidR="00E629C5" w:rsidRPr="00B871BB">
        <w:rPr>
          <w:sz w:val="28"/>
          <w:szCs w:val="28"/>
          <w:lang w:val="en-CA"/>
        </w:rPr>
        <w:t>Progetto</w:t>
      </w:r>
      <w:proofErr w:type="spellEnd"/>
      <w:r w:rsidR="00E629C5" w:rsidRPr="00B871BB">
        <w:rPr>
          <w:sz w:val="28"/>
          <w:szCs w:val="28"/>
          <w:lang w:val="en-CA"/>
        </w:rPr>
        <w:t xml:space="preserve"> di </w:t>
      </w:r>
      <w:proofErr w:type="spellStart"/>
      <w:r w:rsidR="00E629C5" w:rsidRPr="00B871BB">
        <w:rPr>
          <w:sz w:val="28"/>
          <w:szCs w:val="28"/>
          <w:lang w:val="en-CA"/>
        </w:rPr>
        <w:t>Ricerca</w:t>
      </w:r>
      <w:proofErr w:type="spellEnd"/>
      <w:r w:rsidR="00E629C5" w:rsidRPr="00B871BB">
        <w:rPr>
          <w:sz w:val="28"/>
          <w:szCs w:val="28"/>
          <w:lang w:val="en-CA"/>
        </w:rPr>
        <w:t xml:space="preserve"> </w:t>
      </w:r>
      <w:proofErr w:type="spellStart"/>
      <w:r w:rsidR="00E629C5" w:rsidRPr="00B871BB">
        <w:rPr>
          <w:sz w:val="28"/>
          <w:szCs w:val="28"/>
          <w:lang w:val="en-CA"/>
        </w:rPr>
        <w:t>MeHAEMO</w:t>
      </w:r>
      <w:proofErr w:type="spellEnd"/>
      <w:r w:rsidR="00E629C5" w:rsidRPr="00B871BB">
        <w:rPr>
          <w:sz w:val="28"/>
          <w:szCs w:val="28"/>
          <w:lang w:val="en-CA"/>
        </w:rPr>
        <w:t xml:space="preserve">: “Efficacy of </w:t>
      </w:r>
      <w:proofErr w:type="spellStart"/>
      <w:r w:rsidR="00E629C5" w:rsidRPr="00B871BB">
        <w:rPr>
          <w:sz w:val="28"/>
          <w:szCs w:val="28"/>
          <w:lang w:val="en-CA"/>
        </w:rPr>
        <w:t>Mesoglycan</w:t>
      </w:r>
      <w:proofErr w:type="spellEnd"/>
      <w:r w:rsidR="00E629C5" w:rsidRPr="00B871BB">
        <w:rPr>
          <w:sz w:val="28"/>
          <w:szCs w:val="28"/>
          <w:lang w:val="en-CA"/>
        </w:rPr>
        <w:t xml:space="preserve"> in pain control after excisional </w:t>
      </w:r>
      <w:proofErr w:type="spellStart"/>
      <w:r w:rsidR="00E629C5" w:rsidRPr="00B871BB">
        <w:rPr>
          <w:sz w:val="28"/>
          <w:szCs w:val="28"/>
          <w:lang w:val="en-CA"/>
        </w:rPr>
        <w:t>Haemorrhoidectomy</w:t>
      </w:r>
      <w:proofErr w:type="gramStart"/>
      <w:r w:rsidR="00E629C5" w:rsidRPr="00B871BB">
        <w:rPr>
          <w:sz w:val="28"/>
          <w:szCs w:val="28"/>
          <w:lang w:val="en-CA"/>
        </w:rPr>
        <w:t>:an</w:t>
      </w:r>
      <w:proofErr w:type="spellEnd"/>
      <w:proofErr w:type="gramEnd"/>
      <w:r w:rsidR="00E629C5" w:rsidRPr="00B871BB">
        <w:rPr>
          <w:sz w:val="28"/>
          <w:szCs w:val="28"/>
          <w:lang w:val="en-CA"/>
        </w:rPr>
        <w:t xml:space="preserve"> observational prospective multicenter study on behalf of the Italian Society of Colorectal Surgery (SICCR)”, </w:t>
      </w:r>
      <w:proofErr w:type="spellStart"/>
      <w:r w:rsidR="00E629C5" w:rsidRPr="00B871BB">
        <w:rPr>
          <w:sz w:val="28"/>
          <w:szCs w:val="28"/>
          <w:lang w:val="en-CA"/>
        </w:rPr>
        <w:t>affidato</w:t>
      </w:r>
      <w:proofErr w:type="spellEnd"/>
      <w:r w:rsidR="00E629C5" w:rsidRPr="00B871BB">
        <w:rPr>
          <w:sz w:val="28"/>
          <w:szCs w:val="28"/>
          <w:lang w:val="en-CA"/>
        </w:rPr>
        <w:t xml:space="preserve"> </w:t>
      </w:r>
      <w:proofErr w:type="spellStart"/>
      <w:r w:rsidR="00E629C5" w:rsidRPr="00B871BB">
        <w:rPr>
          <w:sz w:val="28"/>
          <w:szCs w:val="28"/>
          <w:lang w:val="en-CA"/>
        </w:rPr>
        <w:t>dalla</w:t>
      </w:r>
      <w:proofErr w:type="spellEnd"/>
      <w:r w:rsidR="00E629C5" w:rsidRPr="00B871BB">
        <w:rPr>
          <w:sz w:val="28"/>
          <w:szCs w:val="28"/>
          <w:lang w:val="en-CA"/>
        </w:rPr>
        <w:t xml:space="preserve"> </w:t>
      </w:r>
      <w:proofErr w:type="spellStart"/>
      <w:r w:rsidR="00E629C5" w:rsidRPr="00B871BB">
        <w:rPr>
          <w:sz w:val="28"/>
          <w:szCs w:val="28"/>
          <w:lang w:val="en-CA"/>
        </w:rPr>
        <w:t>Società</w:t>
      </w:r>
      <w:proofErr w:type="spellEnd"/>
      <w:r w:rsidR="00E629C5" w:rsidRPr="00B871BB">
        <w:rPr>
          <w:sz w:val="28"/>
          <w:szCs w:val="28"/>
          <w:lang w:val="en-CA"/>
        </w:rPr>
        <w:t xml:space="preserve"> </w:t>
      </w:r>
      <w:proofErr w:type="spellStart"/>
      <w:r w:rsidR="00E629C5" w:rsidRPr="00B871BB">
        <w:rPr>
          <w:sz w:val="28"/>
          <w:szCs w:val="28"/>
          <w:lang w:val="en-CA"/>
        </w:rPr>
        <w:t>Italòiana</w:t>
      </w:r>
      <w:proofErr w:type="spellEnd"/>
      <w:r w:rsidR="00E629C5" w:rsidRPr="00B871BB">
        <w:rPr>
          <w:sz w:val="28"/>
          <w:szCs w:val="28"/>
          <w:lang w:val="en-CA"/>
        </w:rPr>
        <w:t xml:space="preserve"> di </w:t>
      </w:r>
      <w:proofErr w:type="spellStart"/>
      <w:r w:rsidR="00E629C5" w:rsidRPr="00B871BB">
        <w:rPr>
          <w:sz w:val="28"/>
          <w:szCs w:val="28"/>
          <w:lang w:val="en-CA"/>
        </w:rPr>
        <w:t>Chirurgia</w:t>
      </w:r>
      <w:proofErr w:type="spellEnd"/>
      <w:r w:rsidR="00E629C5" w:rsidRPr="00B871BB">
        <w:rPr>
          <w:sz w:val="28"/>
          <w:szCs w:val="28"/>
          <w:lang w:val="en-CA"/>
        </w:rPr>
        <w:t xml:space="preserve"> </w:t>
      </w:r>
      <w:proofErr w:type="spellStart"/>
      <w:r w:rsidR="00E629C5" w:rsidRPr="00B871BB">
        <w:rPr>
          <w:sz w:val="28"/>
          <w:szCs w:val="28"/>
          <w:lang w:val="en-CA"/>
        </w:rPr>
        <w:t>Colorettale</w:t>
      </w:r>
      <w:proofErr w:type="spellEnd"/>
      <w:r w:rsidR="00E629C5" w:rsidRPr="00B871BB">
        <w:rPr>
          <w:sz w:val="28"/>
          <w:szCs w:val="28"/>
          <w:lang w:val="en-CA"/>
        </w:rPr>
        <w:t xml:space="preserve"> (SICCR) dal 01 09 2017 al 31 01 2018</w:t>
      </w:r>
    </w:p>
    <w:p w:rsidR="00865F29" w:rsidRPr="00B871BB" w:rsidRDefault="00865F29" w:rsidP="00865F29">
      <w:pPr>
        <w:pStyle w:val="Paragrafoelenco"/>
        <w:spacing w:after="0" w:line="240" w:lineRule="auto"/>
        <w:ind w:left="1740"/>
        <w:jc w:val="both"/>
        <w:rPr>
          <w:sz w:val="28"/>
          <w:szCs w:val="28"/>
          <w:lang w:val="en-CA"/>
        </w:rPr>
      </w:pPr>
    </w:p>
    <w:p w:rsidR="000D2BC1" w:rsidRPr="00B871BB" w:rsidRDefault="00865F29" w:rsidP="00865F29">
      <w:pPr>
        <w:pStyle w:val="Paragrafoelenco"/>
        <w:spacing w:after="0" w:line="240" w:lineRule="auto"/>
        <w:ind w:left="1740"/>
        <w:jc w:val="both"/>
        <w:rPr>
          <w:sz w:val="28"/>
          <w:szCs w:val="28"/>
          <w:lang w:val="en-CA"/>
        </w:rPr>
      </w:pPr>
      <w:r w:rsidRPr="00865F29">
        <w:rPr>
          <w:b/>
          <w:sz w:val="28"/>
          <w:szCs w:val="28"/>
          <w:lang w:val="en-CA"/>
        </w:rPr>
        <w:t>-</w:t>
      </w:r>
      <w:r w:rsidR="000D2BC1" w:rsidRPr="00B871BB">
        <w:rPr>
          <w:sz w:val="28"/>
          <w:szCs w:val="28"/>
          <w:lang w:val="en-CA"/>
        </w:rPr>
        <w:t xml:space="preserve">Co- Investigator, “Right Iliac Fossa  pain Treatment  Audit – RIFT” </w:t>
      </w:r>
      <w:proofErr w:type="spellStart"/>
      <w:r w:rsidR="000D2BC1" w:rsidRPr="00B871BB">
        <w:rPr>
          <w:sz w:val="28"/>
          <w:szCs w:val="28"/>
          <w:lang w:val="en-CA"/>
        </w:rPr>
        <w:t>nel</w:t>
      </w:r>
      <w:proofErr w:type="spellEnd"/>
      <w:r w:rsidR="000D2BC1" w:rsidRPr="00B871BB">
        <w:rPr>
          <w:sz w:val="28"/>
          <w:szCs w:val="28"/>
          <w:lang w:val="en-CA"/>
        </w:rPr>
        <w:t xml:space="preserve"> RIFT Study Group and West Midlands Research Collaborative </w:t>
      </w:r>
      <w:proofErr w:type="spellStart"/>
      <w:r w:rsidR="000D2BC1" w:rsidRPr="00B871BB">
        <w:rPr>
          <w:sz w:val="28"/>
          <w:szCs w:val="28"/>
          <w:lang w:val="en-CA"/>
        </w:rPr>
        <w:t>affidato</w:t>
      </w:r>
      <w:proofErr w:type="spellEnd"/>
      <w:r w:rsidR="000D2BC1" w:rsidRPr="00B871BB">
        <w:rPr>
          <w:sz w:val="28"/>
          <w:szCs w:val="28"/>
          <w:lang w:val="en-CA"/>
        </w:rPr>
        <w:t xml:space="preserve"> da Italian Surgical Research Group (</w:t>
      </w:r>
      <w:proofErr w:type="spellStart"/>
      <w:r w:rsidR="000D2BC1" w:rsidRPr="00B871BB">
        <w:rPr>
          <w:sz w:val="28"/>
          <w:szCs w:val="28"/>
          <w:lang w:val="en-CA"/>
        </w:rPr>
        <w:t>ItSurg</w:t>
      </w:r>
      <w:proofErr w:type="spellEnd"/>
      <w:r w:rsidR="000D2BC1" w:rsidRPr="00B871BB">
        <w:rPr>
          <w:sz w:val="28"/>
          <w:szCs w:val="28"/>
          <w:lang w:val="en-CA"/>
        </w:rPr>
        <w:t>) dal 01 01 2017 al 01 12 2017</w:t>
      </w:r>
    </w:p>
    <w:p w:rsidR="001A30AF" w:rsidRPr="00B871BB" w:rsidRDefault="001A30AF" w:rsidP="001A30AF">
      <w:pPr>
        <w:spacing w:after="0" w:line="240" w:lineRule="auto"/>
        <w:ind w:left="1740"/>
        <w:jc w:val="both"/>
        <w:rPr>
          <w:sz w:val="28"/>
          <w:szCs w:val="28"/>
          <w:lang w:val="en-CA"/>
        </w:rPr>
      </w:pPr>
    </w:p>
    <w:p w:rsidR="001A30AF" w:rsidRPr="00B871BB" w:rsidRDefault="001A30AF" w:rsidP="000947B0">
      <w:pPr>
        <w:spacing w:after="0" w:line="240" w:lineRule="auto"/>
        <w:ind w:left="1740"/>
        <w:jc w:val="both"/>
        <w:rPr>
          <w:sz w:val="28"/>
          <w:szCs w:val="28"/>
          <w:lang w:val="en-CA"/>
        </w:rPr>
      </w:pPr>
    </w:p>
    <w:p w:rsidR="001A30AF" w:rsidRPr="00B871BB" w:rsidRDefault="001A30AF" w:rsidP="000947B0">
      <w:pPr>
        <w:spacing w:after="0" w:line="240" w:lineRule="auto"/>
        <w:ind w:left="1740"/>
        <w:jc w:val="both"/>
        <w:rPr>
          <w:sz w:val="28"/>
          <w:szCs w:val="28"/>
          <w:lang w:val="en-CA"/>
        </w:rPr>
      </w:pPr>
    </w:p>
    <w:p w:rsidR="00BF3AE8" w:rsidRPr="00865F29" w:rsidRDefault="00BF3AE8" w:rsidP="00BF3AE8">
      <w:pPr>
        <w:ind w:left="1800"/>
        <w:jc w:val="both"/>
        <w:rPr>
          <w:sz w:val="28"/>
          <w:szCs w:val="28"/>
          <w:lang w:val="en-CA"/>
        </w:rPr>
      </w:pPr>
    </w:p>
    <w:p w:rsidR="00BF3AE8" w:rsidRPr="00865F29" w:rsidRDefault="00BF3AE8" w:rsidP="00BF3AE8">
      <w:pPr>
        <w:ind w:left="1800"/>
        <w:jc w:val="both"/>
        <w:rPr>
          <w:sz w:val="20"/>
          <w:szCs w:val="20"/>
          <w:lang w:val="en-CA"/>
        </w:rPr>
      </w:pPr>
    </w:p>
    <w:p w:rsidR="00BF3AE8" w:rsidRPr="00865F29" w:rsidRDefault="00BF3AE8" w:rsidP="00BF3AE8">
      <w:pPr>
        <w:ind w:left="1800"/>
        <w:jc w:val="both"/>
        <w:rPr>
          <w:sz w:val="20"/>
          <w:szCs w:val="20"/>
          <w:lang w:val="en-CA"/>
        </w:rPr>
      </w:pPr>
    </w:p>
    <w:p w:rsidR="00BF3AE8" w:rsidRPr="00865F29" w:rsidRDefault="00BF3AE8" w:rsidP="00BF3AE8">
      <w:pPr>
        <w:ind w:left="1800"/>
        <w:jc w:val="both"/>
        <w:rPr>
          <w:sz w:val="20"/>
          <w:szCs w:val="20"/>
          <w:lang w:val="en-CA"/>
        </w:rPr>
      </w:pPr>
    </w:p>
    <w:p w:rsidR="00BF3AE8" w:rsidRPr="00865F29" w:rsidRDefault="00BF3AE8" w:rsidP="00BF3AE8">
      <w:pPr>
        <w:ind w:left="1800"/>
        <w:jc w:val="both"/>
        <w:rPr>
          <w:sz w:val="20"/>
          <w:szCs w:val="20"/>
          <w:lang w:val="en-CA"/>
        </w:rPr>
      </w:pPr>
    </w:p>
    <w:p w:rsidR="00BF3AE8" w:rsidRPr="00865F29" w:rsidRDefault="00BF3AE8" w:rsidP="00BF3AE8">
      <w:pPr>
        <w:ind w:left="1800"/>
        <w:jc w:val="both"/>
        <w:rPr>
          <w:sz w:val="20"/>
          <w:szCs w:val="20"/>
          <w:lang w:val="en-CA"/>
        </w:rPr>
      </w:pPr>
    </w:p>
    <w:p w:rsidR="00BF3AE8" w:rsidRPr="00865F29" w:rsidRDefault="00BF3AE8" w:rsidP="00BF3AE8">
      <w:pPr>
        <w:ind w:left="1800"/>
        <w:jc w:val="both"/>
        <w:rPr>
          <w:sz w:val="20"/>
          <w:szCs w:val="20"/>
          <w:lang w:val="en-CA"/>
        </w:rPr>
      </w:pPr>
    </w:p>
    <w:p w:rsidR="00BF3AE8" w:rsidRPr="00865F29" w:rsidRDefault="00BF3AE8" w:rsidP="00BF3AE8">
      <w:pPr>
        <w:ind w:left="1800"/>
        <w:jc w:val="both"/>
        <w:rPr>
          <w:sz w:val="20"/>
          <w:szCs w:val="20"/>
          <w:lang w:val="en-CA"/>
        </w:rPr>
      </w:pPr>
    </w:p>
    <w:p w:rsidR="00BF3AE8" w:rsidRPr="00865F29" w:rsidRDefault="00BF3AE8" w:rsidP="00BF3AE8">
      <w:pPr>
        <w:ind w:left="1800"/>
        <w:jc w:val="both"/>
        <w:rPr>
          <w:sz w:val="20"/>
          <w:szCs w:val="20"/>
          <w:lang w:val="en-CA"/>
        </w:rPr>
      </w:pPr>
    </w:p>
    <w:p w:rsidR="00BF3AE8" w:rsidRPr="00865F29" w:rsidRDefault="00BF3AE8" w:rsidP="00BF3AE8">
      <w:pPr>
        <w:ind w:left="1800"/>
        <w:jc w:val="both"/>
        <w:rPr>
          <w:sz w:val="20"/>
          <w:szCs w:val="20"/>
          <w:lang w:val="en-CA"/>
        </w:rPr>
      </w:pPr>
    </w:p>
    <w:p w:rsidR="0010439A" w:rsidRPr="00865F29" w:rsidRDefault="0010439A">
      <w:pPr>
        <w:rPr>
          <w:lang w:val="en-CA"/>
        </w:rPr>
      </w:pPr>
    </w:p>
    <w:sectPr w:rsidR="0010439A" w:rsidRPr="00865F29" w:rsidSect="00BB45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5211"/>
    <w:multiLevelType w:val="hybridMultilevel"/>
    <w:tmpl w:val="45E83E74"/>
    <w:lvl w:ilvl="0" w:tplc="0410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">
    <w:nsid w:val="29991E3D"/>
    <w:multiLevelType w:val="hybridMultilevel"/>
    <w:tmpl w:val="8CD659BC"/>
    <w:lvl w:ilvl="0" w:tplc="0410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7C425662"/>
    <w:multiLevelType w:val="hybridMultilevel"/>
    <w:tmpl w:val="527CD360"/>
    <w:lvl w:ilvl="0" w:tplc="0410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39"/>
    <w:rsid w:val="00010E66"/>
    <w:rsid w:val="00033E9B"/>
    <w:rsid w:val="000947B0"/>
    <w:rsid w:val="000C10E3"/>
    <w:rsid w:val="000D2BC1"/>
    <w:rsid w:val="000F1963"/>
    <w:rsid w:val="0010439A"/>
    <w:rsid w:val="00195100"/>
    <w:rsid w:val="001A30AF"/>
    <w:rsid w:val="00336E66"/>
    <w:rsid w:val="00337383"/>
    <w:rsid w:val="00402AFD"/>
    <w:rsid w:val="004077CB"/>
    <w:rsid w:val="0043129A"/>
    <w:rsid w:val="00433B89"/>
    <w:rsid w:val="00562B7D"/>
    <w:rsid w:val="00791825"/>
    <w:rsid w:val="007C3F8C"/>
    <w:rsid w:val="00850953"/>
    <w:rsid w:val="00865F29"/>
    <w:rsid w:val="00930BA8"/>
    <w:rsid w:val="00995450"/>
    <w:rsid w:val="00A264D0"/>
    <w:rsid w:val="00A64039"/>
    <w:rsid w:val="00AB2515"/>
    <w:rsid w:val="00B871BB"/>
    <w:rsid w:val="00BB45D5"/>
    <w:rsid w:val="00BB47A1"/>
    <w:rsid w:val="00BF3AE8"/>
    <w:rsid w:val="00C1433B"/>
    <w:rsid w:val="00C43CBD"/>
    <w:rsid w:val="00C67510"/>
    <w:rsid w:val="00CD4859"/>
    <w:rsid w:val="00E629C5"/>
    <w:rsid w:val="00E81CA1"/>
    <w:rsid w:val="00EB46B9"/>
    <w:rsid w:val="00F312EF"/>
    <w:rsid w:val="00F70D44"/>
    <w:rsid w:val="00FD7E27"/>
    <w:rsid w:val="00FF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8355F80-AE64-4CA9-A400-9E409810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AE8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4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C9B09-6A1B-47C5-81DB-D40C3F16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cp:lastPrinted>2018-06-25T10:01:00Z</cp:lastPrinted>
  <dcterms:created xsi:type="dcterms:W3CDTF">2022-03-08T08:57:00Z</dcterms:created>
  <dcterms:modified xsi:type="dcterms:W3CDTF">2022-03-08T09:02:00Z</dcterms:modified>
</cp:coreProperties>
</file>